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8D" w:rsidRDefault="004E6B8D" w:rsidP="004F1565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4E6B8D" w:rsidRDefault="004E6B8D" w:rsidP="004F1565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4E6B8D" w:rsidRDefault="004E6B8D" w:rsidP="004F1565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4E6B8D" w:rsidRDefault="004E6B8D" w:rsidP="004F1565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4E6B8D" w:rsidRDefault="004E6B8D" w:rsidP="004F1565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4E6B8D" w:rsidRDefault="004E6B8D" w:rsidP="004F1565">
      <w:pPr>
        <w:pStyle w:val="HTML"/>
        <w:rPr>
          <w:rFonts w:ascii="Arial" w:hAnsi="Arial" w:cs="Arial"/>
          <w:sz w:val="24"/>
          <w:szCs w:val="24"/>
        </w:rPr>
      </w:pPr>
    </w:p>
    <w:p w:rsidR="004E6B8D" w:rsidRDefault="004E6B8D" w:rsidP="004F1565">
      <w:pPr>
        <w:pStyle w:val="HTM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4E6B8D" w:rsidRDefault="004E6B8D" w:rsidP="004F1565">
      <w:pPr>
        <w:pStyle w:val="HTML"/>
        <w:rPr>
          <w:rFonts w:ascii="Arial" w:hAnsi="Arial" w:cs="Arial"/>
          <w:sz w:val="24"/>
          <w:szCs w:val="24"/>
        </w:rPr>
      </w:pPr>
    </w:p>
    <w:p w:rsidR="004E6B8D" w:rsidRDefault="004E6B8D" w:rsidP="004F1565">
      <w:pPr>
        <w:pStyle w:val="HTML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57AA2">
        <w:rPr>
          <w:rFonts w:ascii="Arial" w:hAnsi="Arial" w:cs="Arial"/>
          <w:sz w:val="24"/>
          <w:szCs w:val="24"/>
        </w:rPr>
        <w:t>15</w:t>
      </w:r>
      <w:r w:rsidR="003B7A31">
        <w:rPr>
          <w:rFonts w:ascii="Arial" w:hAnsi="Arial" w:cs="Arial"/>
          <w:sz w:val="24"/>
          <w:szCs w:val="24"/>
        </w:rPr>
        <w:t>.04.2026  г.  №  33</w:t>
      </w:r>
    </w:p>
    <w:p w:rsidR="004E6B8D" w:rsidRDefault="004E6B8D" w:rsidP="004F1565">
      <w:pPr>
        <w:pStyle w:val="HTML"/>
        <w:ind w:left="-284"/>
        <w:rPr>
          <w:rFonts w:ascii="Arial" w:hAnsi="Arial" w:cs="Arial"/>
          <w:sz w:val="24"/>
          <w:szCs w:val="24"/>
        </w:rPr>
      </w:pPr>
    </w:p>
    <w:tbl>
      <w:tblPr>
        <w:tblW w:w="14392" w:type="dxa"/>
        <w:tblLook w:val="01E0"/>
      </w:tblPr>
      <w:tblGrid>
        <w:gridCol w:w="9606"/>
        <w:gridCol w:w="4786"/>
      </w:tblGrid>
      <w:tr w:rsidR="003B7A31" w:rsidRPr="00154179" w:rsidTr="00B64738">
        <w:tc>
          <w:tcPr>
            <w:tcW w:w="9606" w:type="dxa"/>
            <w:hideMark/>
          </w:tcPr>
          <w:p w:rsidR="003B7A31" w:rsidRPr="00154179" w:rsidRDefault="003B7A31" w:rsidP="004F1565">
            <w:pPr>
              <w:widowControl w:val="0"/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B7A31" w:rsidRPr="003B7A31" w:rsidRDefault="003B7A31" w:rsidP="004F1565">
            <w:pPr>
              <w:widowControl w:val="0"/>
              <w:suppressAutoHyphens/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B7A31">
              <w:rPr>
                <w:rFonts w:ascii="Arial" w:eastAsia="Calibri" w:hAnsi="Arial" w:cs="Arial"/>
                <w:b/>
                <w:sz w:val="24"/>
                <w:szCs w:val="24"/>
              </w:rPr>
              <w:t xml:space="preserve">О внесении  изменений   в </w:t>
            </w:r>
            <w:r w:rsidRPr="003B7A31">
              <w:rPr>
                <w:rFonts w:ascii="Arial" w:hAnsi="Arial" w:cs="Arial"/>
                <w:b/>
                <w:sz w:val="24"/>
                <w:szCs w:val="24"/>
              </w:rPr>
              <w:t xml:space="preserve"> постановление  администрации  Заплавненского сельского поселения  от 18.12.2019  № 83</w:t>
            </w:r>
            <w:r w:rsidRPr="003B7A31">
              <w:rPr>
                <w:rFonts w:ascii="Arial" w:eastAsia="Calibri" w:hAnsi="Arial" w:cs="Arial"/>
                <w:b/>
                <w:sz w:val="24"/>
                <w:szCs w:val="24"/>
              </w:rPr>
              <w:t xml:space="preserve">  «Об утверждении порядка формирования перечня  налоговых  расходов и оценки налоговых расходов </w:t>
            </w:r>
            <w:r w:rsidRPr="003B7A31">
              <w:rPr>
                <w:rFonts w:ascii="Arial" w:hAnsi="Arial" w:cs="Arial"/>
                <w:b/>
                <w:sz w:val="24"/>
                <w:szCs w:val="24"/>
              </w:rPr>
              <w:t xml:space="preserve">Заплавненского </w:t>
            </w:r>
            <w:r w:rsidRPr="003B7A31">
              <w:rPr>
                <w:rFonts w:ascii="Arial" w:eastAsia="Calibri" w:hAnsi="Arial" w:cs="Arial"/>
                <w:b/>
                <w:sz w:val="24"/>
                <w:szCs w:val="24"/>
              </w:rPr>
              <w:t>сельского поселения»</w:t>
            </w:r>
          </w:p>
          <w:p w:rsidR="003B7A31" w:rsidRPr="00154179" w:rsidRDefault="003B7A31" w:rsidP="004F1565">
            <w:pPr>
              <w:widowControl w:val="0"/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3B7A31" w:rsidRPr="00154179" w:rsidRDefault="003B7A31" w:rsidP="004F1565">
            <w:pPr>
              <w:spacing w:line="240" w:lineRule="auto"/>
              <w:ind w:left="-25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B7A31" w:rsidRDefault="003B7A31" w:rsidP="004F1565">
      <w:pPr>
        <w:widowControl w:val="0"/>
        <w:autoSpaceDE w:val="0"/>
        <w:autoSpaceDN w:val="0"/>
        <w:adjustRightInd w:val="0"/>
        <w:spacing w:after="120" w:line="240" w:lineRule="auto"/>
        <w:ind w:right="-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54179"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154179">
        <w:rPr>
          <w:rFonts w:ascii="Arial" w:eastAsia="Calibri" w:hAnsi="Arial" w:cs="Arial"/>
          <w:color w:val="000000"/>
          <w:sz w:val="24"/>
          <w:szCs w:val="24"/>
        </w:rPr>
        <w:t>В соответствии со ст.174.3 Бюджетного кодекса Российской Федерации, Пос</w:t>
      </w:r>
      <w:r>
        <w:rPr>
          <w:rFonts w:ascii="Arial" w:eastAsia="Calibri" w:hAnsi="Arial" w:cs="Arial"/>
          <w:color w:val="000000"/>
          <w:sz w:val="24"/>
          <w:szCs w:val="24"/>
        </w:rPr>
        <w:t>тановлением</w:t>
      </w:r>
      <w:r w:rsidRPr="00154179">
        <w:rPr>
          <w:rFonts w:ascii="Arial" w:eastAsia="Calibri" w:hAnsi="Arial" w:cs="Arial"/>
          <w:color w:val="000000"/>
          <w:sz w:val="24"/>
          <w:szCs w:val="24"/>
        </w:rPr>
        <w:t xml:space="preserve"> Правительства Российской Федерации от 22.06.2019 года № 796 «Об общих требованиях к оценке налоговых расходов субъектов Российской Федерации и муниципальных образований»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(в редакции  от 31.05.2025  № 828), на  основании   Протеста  прокуратуры  Ленинского  райо</w:t>
      </w:r>
      <w:r>
        <w:rPr>
          <w:rFonts w:ascii="Arial" w:hAnsi="Arial" w:cs="Arial"/>
          <w:color w:val="000000"/>
          <w:sz w:val="24"/>
          <w:szCs w:val="24"/>
        </w:rPr>
        <w:t>на  от  01.04.2026  № Прдр-20-75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-26/-20180017  </w:t>
      </w:r>
      <w:r>
        <w:rPr>
          <w:rFonts w:ascii="Arial" w:hAnsi="Arial" w:cs="Arial"/>
          <w:color w:val="000000"/>
          <w:sz w:val="24"/>
          <w:szCs w:val="24"/>
        </w:rPr>
        <w:t>администрация Заплавненского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</w:t>
      </w:r>
    </w:p>
    <w:p w:rsidR="003B7A31" w:rsidRDefault="003B7A31" w:rsidP="004F1565">
      <w:pPr>
        <w:widowControl w:val="0"/>
        <w:autoSpaceDE w:val="0"/>
        <w:autoSpaceDN w:val="0"/>
        <w:adjustRightInd w:val="0"/>
        <w:spacing w:after="120" w:line="240" w:lineRule="auto"/>
        <w:ind w:right="-142"/>
        <w:jc w:val="both"/>
        <w:rPr>
          <w:rFonts w:ascii="Arial" w:eastAsia="Calibri" w:hAnsi="Arial" w:cs="Arial"/>
          <w:sz w:val="24"/>
          <w:szCs w:val="24"/>
        </w:rPr>
      </w:pPr>
    </w:p>
    <w:p w:rsidR="003B7A31" w:rsidRPr="00057AA2" w:rsidRDefault="003B7A31" w:rsidP="004F1565">
      <w:pPr>
        <w:widowControl w:val="0"/>
        <w:autoSpaceDE w:val="0"/>
        <w:autoSpaceDN w:val="0"/>
        <w:adjustRightInd w:val="0"/>
        <w:spacing w:after="120" w:line="240" w:lineRule="auto"/>
        <w:ind w:right="-142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90733B">
        <w:rPr>
          <w:rFonts w:ascii="Arial" w:eastAsia="Calibri" w:hAnsi="Arial" w:cs="Arial"/>
          <w:b/>
          <w:sz w:val="24"/>
          <w:szCs w:val="24"/>
        </w:rPr>
        <w:t>:</w:t>
      </w:r>
    </w:p>
    <w:p w:rsidR="003B7A31" w:rsidRPr="007861EE" w:rsidRDefault="003B7A31" w:rsidP="004F1565">
      <w:pPr>
        <w:tabs>
          <w:tab w:val="left" w:pos="720"/>
        </w:tabs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1.</w:t>
      </w:r>
      <w:r w:rsidRPr="007861EE">
        <w:rPr>
          <w:rFonts w:ascii="Arial" w:eastAsia="Calibri" w:hAnsi="Arial" w:cs="Arial"/>
          <w:sz w:val="24"/>
          <w:szCs w:val="24"/>
        </w:rPr>
        <w:t xml:space="preserve">Внести   в  постановление  администрации </w:t>
      </w:r>
      <w:r>
        <w:rPr>
          <w:rFonts w:ascii="Arial" w:hAnsi="Arial" w:cs="Arial"/>
          <w:sz w:val="24"/>
          <w:szCs w:val="24"/>
        </w:rPr>
        <w:t xml:space="preserve">Заплавненского </w:t>
      </w:r>
      <w:r w:rsidRPr="007861EE">
        <w:rPr>
          <w:rFonts w:ascii="Arial" w:eastAsia="Calibri" w:hAnsi="Arial" w:cs="Arial"/>
          <w:sz w:val="24"/>
          <w:szCs w:val="24"/>
        </w:rPr>
        <w:t xml:space="preserve">сельского  поселения  </w:t>
      </w:r>
      <w:r w:rsidRPr="003B7A31">
        <w:rPr>
          <w:rFonts w:ascii="Arial" w:hAnsi="Arial" w:cs="Arial"/>
          <w:sz w:val="24"/>
          <w:szCs w:val="24"/>
        </w:rPr>
        <w:t>от 18.12.2019  № 83  «Об утверждении порядка формирования перечня  налоговых  расходов и оценки налоговых расходов Зап</w:t>
      </w:r>
      <w:r>
        <w:rPr>
          <w:rFonts w:ascii="Arial" w:hAnsi="Arial" w:cs="Arial"/>
          <w:sz w:val="24"/>
          <w:szCs w:val="24"/>
        </w:rPr>
        <w:t>лавненского сельского поселения</w:t>
      </w:r>
      <w:r>
        <w:rPr>
          <w:rFonts w:ascii="Arial" w:eastAsia="Calibri" w:hAnsi="Arial" w:cs="Arial"/>
          <w:sz w:val="24"/>
          <w:szCs w:val="24"/>
        </w:rPr>
        <w:t>»   следующие  изменения</w:t>
      </w:r>
      <w:r w:rsidRPr="007861EE">
        <w:rPr>
          <w:rFonts w:ascii="Arial" w:eastAsia="Calibri" w:hAnsi="Arial" w:cs="Arial"/>
          <w:sz w:val="24"/>
          <w:szCs w:val="24"/>
        </w:rPr>
        <w:t>:</w:t>
      </w:r>
    </w:p>
    <w:p w:rsidR="003B7A31" w:rsidRDefault="003B7A31" w:rsidP="004F1565">
      <w:pPr>
        <w:tabs>
          <w:tab w:val="left" w:pos="720"/>
        </w:tabs>
        <w:spacing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1.1. пункт 2 дополнить</w:t>
      </w:r>
      <w:r w:rsidRPr="007861EE">
        <w:rPr>
          <w:rFonts w:ascii="Arial" w:eastAsia="Calibri" w:hAnsi="Arial" w:cs="Arial"/>
          <w:sz w:val="24"/>
          <w:szCs w:val="24"/>
        </w:rPr>
        <w:t xml:space="preserve">  абзацем следующего содержания: «</w:t>
      </w:r>
      <w:r w:rsidRPr="007861EE">
        <w:rPr>
          <w:rFonts w:ascii="Arial" w:eastAsia="Calibri" w:hAnsi="Arial" w:cs="Arial"/>
          <w:b/>
          <w:color w:val="000000"/>
          <w:sz w:val="24"/>
          <w:szCs w:val="24"/>
        </w:rPr>
        <w:t>соисполнитель куратора налогового расхода</w:t>
      </w:r>
      <w:r w:rsidRPr="007861EE">
        <w:rPr>
          <w:rFonts w:ascii="Arial" w:eastAsia="Calibri" w:hAnsi="Arial" w:cs="Arial"/>
          <w:color w:val="000000"/>
          <w:sz w:val="24"/>
          <w:szCs w:val="24"/>
        </w:rPr>
        <w:t xml:space="preserve"> – администрация </w:t>
      </w:r>
      <w:r>
        <w:rPr>
          <w:rFonts w:ascii="Arial" w:hAnsi="Arial" w:cs="Arial"/>
          <w:color w:val="000000"/>
          <w:sz w:val="24"/>
          <w:szCs w:val="24"/>
        </w:rPr>
        <w:t xml:space="preserve">Заплавненского </w:t>
      </w:r>
      <w:r w:rsidRPr="007861EE">
        <w:rPr>
          <w:rFonts w:ascii="Arial" w:eastAsia="Calibri" w:hAnsi="Arial" w:cs="Arial"/>
          <w:color w:val="000000"/>
          <w:sz w:val="24"/>
          <w:szCs w:val="24"/>
        </w:rPr>
        <w:t xml:space="preserve">сельского поселения Ленинского муниципального района Волгоградской области, ответственный в соответствии с полномочиями, установленными нормативными правовыми актами муниципального образования, за реализацию мероприятий, связанных с применением льгот,  обусловливающих налоговые расходы, в рамках муниципальной программы администрации </w:t>
      </w:r>
      <w:r w:rsidR="00057AA2">
        <w:rPr>
          <w:rFonts w:ascii="Arial" w:eastAsia="Calibri" w:hAnsi="Arial" w:cs="Arial"/>
          <w:color w:val="000000"/>
          <w:sz w:val="24"/>
          <w:szCs w:val="24"/>
        </w:rPr>
        <w:t xml:space="preserve">Заплавненского </w:t>
      </w:r>
      <w:r w:rsidRPr="007861EE">
        <w:rPr>
          <w:rFonts w:ascii="Arial" w:eastAsia="Calibri" w:hAnsi="Arial" w:cs="Arial"/>
          <w:color w:val="000000"/>
          <w:sz w:val="24"/>
          <w:szCs w:val="24"/>
        </w:rPr>
        <w:t>сельского поселения Ленинского муниципального района Волгоградской области и (или) целей социально-экономической политики муниципального образования, не относящихся к муниципальным программам муниципального образования, и участвующих совместно с куратором налоговых расходов в проведении оценки налоговых расходов муниципального  образования.»</w:t>
      </w:r>
    </w:p>
    <w:p w:rsidR="003B7A31" w:rsidRPr="006D2E88" w:rsidRDefault="003B7A31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  1.2. пу</w:t>
      </w:r>
      <w:r>
        <w:rPr>
          <w:rFonts w:ascii="Arial" w:hAnsi="Arial" w:cs="Arial"/>
          <w:color w:val="000000"/>
          <w:sz w:val="24"/>
          <w:szCs w:val="24"/>
        </w:rPr>
        <w:t>нкт 14  читать в новой редакции</w:t>
      </w:r>
      <w:r>
        <w:rPr>
          <w:rFonts w:ascii="Arial" w:eastAsia="Calibri" w:hAnsi="Arial" w:cs="Arial"/>
          <w:color w:val="000000"/>
          <w:sz w:val="24"/>
          <w:szCs w:val="24"/>
        </w:rPr>
        <w:t>: «</w:t>
      </w:r>
      <w:r w:rsidRPr="006D2E88">
        <w:rPr>
          <w:rFonts w:ascii="Arial" w:eastAsia="Calibri" w:hAnsi="Arial" w:cs="Arial"/>
          <w:color w:val="000000"/>
          <w:sz w:val="24"/>
          <w:szCs w:val="24"/>
        </w:rPr>
        <w:t>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3B7A31" w:rsidRPr="006D2E88" w:rsidRDefault="003B7A31" w:rsidP="004F1565">
      <w:pPr>
        <w:numPr>
          <w:ilvl w:val="0"/>
          <w:numId w:val="1"/>
        </w:numPr>
        <w:shd w:val="clear" w:color="auto" w:fill="FFFFFF"/>
        <w:spacing w:line="240" w:lineRule="auto"/>
        <w:ind w:left="210" w:firstLine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D2E88">
        <w:rPr>
          <w:rFonts w:ascii="Arial" w:eastAsia="Calibri" w:hAnsi="Arial" w:cs="Arial"/>
          <w:color w:val="000000"/>
          <w:sz w:val="24"/>
          <w:szCs w:val="24"/>
        </w:rPr>
        <w:t>оценку целесообразности предоставления налоговых расходов;</w:t>
      </w:r>
    </w:p>
    <w:p w:rsidR="003B7A31" w:rsidRPr="006D2E88" w:rsidRDefault="003B7A31" w:rsidP="004F1565">
      <w:pPr>
        <w:numPr>
          <w:ilvl w:val="0"/>
          <w:numId w:val="1"/>
        </w:numPr>
        <w:shd w:val="clear" w:color="auto" w:fill="FFFFFF"/>
        <w:spacing w:line="240" w:lineRule="auto"/>
        <w:ind w:left="210" w:firstLine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D2E88">
        <w:rPr>
          <w:rFonts w:ascii="Arial" w:eastAsia="Calibri" w:hAnsi="Arial" w:cs="Arial"/>
          <w:color w:val="000000"/>
          <w:sz w:val="24"/>
          <w:szCs w:val="24"/>
        </w:rPr>
        <w:t>оценку результативности налоговых расходов.</w:t>
      </w:r>
    </w:p>
    <w:p w:rsidR="003B7A31" w:rsidRPr="003A6EBA" w:rsidRDefault="003B7A31" w:rsidP="004F1565">
      <w:pPr>
        <w:shd w:val="clear" w:color="auto" w:fill="FFFFFF"/>
        <w:spacing w:line="240" w:lineRule="auto"/>
        <w:ind w:firstLine="21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</w:t>
      </w:r>
      <w:r w:rsidRPr="003A6EBA">
        <w:rPr>
          <w:rFonts w:ascii="Arial" w:eastAsia="Calibri" w:hAnsi="Arial" w:cs="Arial"/>
          <w:color w:val="000000"/>
          <w:sz w:val="24"/>
          <w:szCs w:val="24"/>
        </w:rPr>
        <w:t>Соисполнителям налоговых расходов рекомендуется оказывать содействие кураторам налоговых расходов при осуществлении оценки налоговых расходов, в том числе в пределах компетенции предоставлять до 20 мая текущего финансового года полную информацию, необходимую для оценки налоговых расходов.</w:t>
      </w:r>
    </w:p>
    <w:p w:rsidR="003B7A31" w:rsidRDefault="003B7A31" w:rsidP="004F1565">
      <w:pPr>
        <w:shd w:val="clear" w:color="auto" w:fill="FFFFFF"/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    </w:t>
      </w:r>
      <w:r w:rsidRPr="003A6EBA">
        <w:rPr>
          <w:rFonts w:ascii="Arial" w:eastAsia="Calibri" w:hAnsi="Arial" w:cs="Arial"/>
          <w:color w:val="000000"/>
          <w:sz w:val="24"/>
          <w:szCs w:val="24"/>
        </w:rPr>
        <w:t>Соисполнитель налоговых расходов может предоставлять куратору налогового расхода: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A6EBA">
        <w:rPr>
          <w:rFonts w:ascii="Arial" w:eastAsia="Calibri" w:hAnsi="Arial" w:cs="Arial"/>
          <w:color w:val="000000"/>
          <w:sz w:val="24"/>
          <w:szCs w:val="24"/>
        </w:rPr>
        <w:t>данные ведомственной статистики, в том числе отсутствующие в открытом доступе;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3A6EBA">
        <w:rPr>
          <w:rFonts w:ascii="Arial" w:eastAsia="Calibri" w:hAnsi="Arial" w:cs="Arial"/>
          <w:color w:val="000000"/>
          <w:sz w:val="24"/>
          <w:szCs w:val="24"/>
        </w:rPr>
        <w:t>совокупные сведения о деятельности плательщиков налогов;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3A6EBA">
        <w:rPr>
          <w:rFonts w:ascii="Arial" w:eastAsia="Calibri" w:hAnsi="Arial" w:cs="Arial"/>
          <w:color w:val="000000"/>
          <w:sz w:val="24"/>
          <w:szCs w:val="24"/>
        </w:rPr>
        <w:t>предложения по проведению оценки налоговых расходов и иные сведения.</w:t>
      </w:r>
      <w:r>
        <w:rPr>
          <w:rFonts w:ascii="Arial" w:eastAsia="Calibri" w:hAnsi="Arial" w:cs="Arial"/>
          <w:color w:val="000000"/>
          <w:sz w:val="24"/>
          <w:szCs w:val="24"/>
        </w:rPr>
        <w:t>»</w:t>
      </w:r>
    </w:p>
    <w:p w:rsidR="003B7A31" w:rsidRPr="00F04EA4" w:rsidRDefault="003B7A31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1.3. пу</w:t>
      </w:r>
      <w:r>
        <w:rPr>
          <w:rFonts w:ascii="Arial" w:hAnsi="Arial" w:cs="Arial"/>
          <w:color w:val="000000"/>
          <w:sz w:val="24"/>
          <w:szCs w:val="24"/>
        </w:rPr>
        <w:t>нкт 21  читать в новой редакции</w:t>
      </w:r>
      <w:r>
        <w:rPr>
          <w:rFonts w:ascii="Arial" w:eastAsia="Calibri" w:hAnsi="Arial" w:cs="Arial"/>
          <w:color w:val="000000"/>
          <w:sz w:val="24"/>
          <w:szCs w:val="24"/>
        </w:rPr>
        <w:t>: «</w:t>
      </w:r>
      <w:r w:rsidRPr="00F04EA4">
        <w:rPr>
          <w:rFonts w:ascii="Arial" w:eastAsia="Calibri" w:hAnsi="Arial" w:cs="Arial"/>
          <w:color w:val="000000"/>
          <w:sz w:val="24"/>
          <w:szCs w:val="24"/>
        </w:rPr>
        <w:t>По результатам оценки эффективности соответствующих налоговых расходов куратор налогового расхода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и соисполнитель  куратора  налогового расхода формулируют</w:t>
      </w:r>
      <w:r w:rsidRPr="00F04EA4">
        <w:rPr>
          <w:rFonts w:ascii="Arial" w:eastAsia="Calibri" w:hAnsi="Arial" w:cs="Arial"/>
          <w:color w:val="000000"/>
          <w:sz w:val="24"/>
          <w:szCs w:val="24"/>
        </w:rPr>
        <w:t xml:space="preserve"> общий вывод о степени их эффективности и рекомендации о целесообразности их дальнейшего осуществления.</w:t>
      </w:r>
    </w:p>
    <w:p w:rsidR="003B7A31" w:rsidRDefault="003B7A31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04EA4">
        <w:rPr>
          <w:rFonts w:ascii="Arial" w:eastAsia="Calibri" w:hAnsi="Arial" w:cs="Arial"/>
          <w:color w:val="000000"/>
          <w:sz w:val="24"/>
          <w:szCs w:val="24"/>
        </w:rP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администрацию </w:t>
      </w:r>
      <w:r>
        <w:rPr>
          <w:rFonts w:ascii="Arial" w:hAnsi="Arial" w:cs="Arial"/>
          <w:color w:val="000000"/>
          <w:sz w:val="24"/>
          <w:szCs w:val="24"/>
        </w:rPr>
        <w:t xml:space="preserve"> Заплавненского </w:t>
      </w:r>
      <w:r w:rsidRPr="00F04EA4">
        <w:rPr>
          <w:rFonts w:ascii="Arial" w:eastAsia="Calibri" w:hAnsi="Arial" w:cs="Arial"/>
          <w:color w:val="000000"/>
          <w:sz w:val="24"/>
          <w:szCs w:val="24"/>
        </w:rPr>
        <w:t>сельского поселения в срок до 10 ав</w:t>
      </w:r>
      <w:r>
        <w:rPr>
          <w:rFonts w:ascii="Arial" w:eastAsia="Calibri" w:hAnsi="Arial" w:cs="Arial"/>
          <w:color w:val="000000"/>
          <w:sz w:val="24"/>
          <w:szCs w:val="24"/>
        </w:rPr>
        <w:t>густа текущего финансового года.»</w:t>
      </w:r>
    </w:p>
    <w:p w:rsidR="00057AA2" w:rsidRPr="00057AA2" w:rsidRDefault="003B7A31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1.4. Добавить раздел </w:t>
      </w:r>
      <w:r>
        <w:rPr>
          <w:rFonts w:ascii="Arial" w:eastAsia="Calibri" w:hAnsi="Arial" w:cs="Arial"/>
          <w:color w:val="000000"/>
          <w:sz w:val="24"/>
          <w:szCs w:val="24"/>
          <w:lang w:val="en-US"/>
        </w:rPr>
        <w:t>IV</w:t>
      </w:r>
      <w:r w:rsidR="00057AA2">
        <w:rPr>
          <w:rFonts w:ascii="Arial" w:eastAsia="Calibri" w:hAnsi="Arial" w:cs="Arial"/>
          <w:color w:val="000000"/>
          <w:sz w:val="24"/>
          <w:szCs w:val="24"/>
        </w:rPr>
        <w:t>.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7AA2" w:rsidRPr="00057AA2">
        <w:rPr>
          <w:rFonts w:ascii="Arial" w:eastAsia="Calibri" w:hAnsi="Arial" w:cs="Arial"/>
          <w:color w:val="000000"/>
          <w:sz w:val="24"/>
          <w:szCs w:val="24"/>
        </w:rPr>
        <w:t>Порядок рассмотрения предложений о сохранении</w:t>
      </w:r>
    </w:p>
    <w:p w:rsidR="003B7A31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57AA2">
        <w:rPr>
          <w:rFonts w:ascii="Arial" w:eastAsia="Calibri" w:hAnsi="Arial" w:cs="Arial"/>
          <w:color w:val="000000"/>
          <w:sz w:val="24"/>
          <w:szCs w:val="24"/>
        </w:rPr>
        <w:t>(уточнении, отмене) льгот для плательщиков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следующего содержания:</w:t>
      </w:r>
    </w:p>
    <w:p w:rsidR="00057AA2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57AA2" w:rsidRPr="00057AA2" w:rsidRDefault="00057AA2" w:rsidP="004F1565">
      <w:pPr>
        <w:shd w:val="clear" w:color="auto" w:fill="FFFFFF"/>
        <w:spacing w:line="240" w:lineRule="auto"/>
        <w:ind w:firstLine="49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057AA2">
        <w:rPr>
          <w:rFonts w:ascii="Arial" w:eastAsia="Calibri" w:hAnsi="Arial" w:cs="Arial"/>
          <w:b/>
          <w:color w:val="000000"/>
          <w:sz w:val="24"/>
          <w:szCs w:val="24"/>
        </w:rPr>
        <w:t>«</w:t>
      </w:r>
      <w:r w:rsidRPr="00057AA2">
        <w:rPr>
          <w:rFonts w:ascii="Arial" w:eastAsia="Calibri" w:hAnsi="Arial" w:cs="Arial"/>
          <w:b/>
          <w:color w:val="000000"/>
          <w:sz w:val="24"/>
          <w:szCs w:val="24"/>
          <w:lang w:val="en-US"/>
        </w:rPr>
        <w:t>IV</w:t>
      </w:r>
      <w:r w:rsidRPr="00057AA2">
        <w:rPr>
          <w:rFonts w:ascii="Arial" w:eastAsia="Calibri" w:hAnsi="Arial" w:cs="Arial"/>
          <w:b/>
          <w:color w:val="000000"/>
          <w:sz w:val="24"/>
          <w:szCs w:val="24"/>
        </w:rPr>
        <w:t>.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57AA2">
        <w:rPr>
          <w:rFonts w:ascii="Arial" w:eastAsia="Calibri" w:hAnsi="Arial" w:cs="Arial"/>
          <w:b/>
          <w:color w:val="000000"/>
          <w:sz w:val="24"/>
          <w:szCs w:val="24"/>
        </w:rPr>
        <w:t>Порядок рассмотрения предложений о сохранении (уточнении, отмене) льгот для плательщиков»</w:t>
      </w:r>
    </w:p>
    <w:p w:rsidR="00057AA2" w:rsidRDefault="00057AA2" w:rsidP="004F1565">
      <w:pPr>
        <w:shd w:val="clear" w:color="auto" w:fill="FFFFFF"/>
        <w:spacing w:line="240" w:lineRule="auto"/>
        <w:ind w:firstLine="490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057AA2" w:rsidRPr="00057AA2" w:rsidRDefault="00057AA2" w:rsidP="004F1565">
      <w:pPr>
        <w:shd w:val="clear" w:color="auto" w:fill="FFFFFF"/>
        <w:spacing w:line="240" w:lineRule="auto"/>
        <w:ind w:firstLine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 1.  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Настоящий Порядок регулирует процедуру рассмотрения предложений о</w:t>
      </w:r>
    </w:p>
    <w:p w:rsidR="00057AA2" w:rsidRPr="00057AA2" w:rsidRDefault="00057AA2" w:rsidP="004F1565">
      <w:pPr>
        <w:shd w:val="clear" w:color="auto" w:fill="FFFFFF"/>
        <w:spacing w:line="240" w:lineRule="auto"/>
        <w:ind w:firstLine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57AA2">
        <w:rPr>
          <w:rFonts w:ascii="Arial" w:eastAsia="Calibri" w:hAnsi="Arial" w:cs="Arial"/>
          <w:color w:val="000000"/>
          <w:sz w:val="24"/>
          <w:szCs w:val="24"/>
        </w:rPr>
        <w:t xml:space="preserve">сохранении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(уточнении, отмене) льгот для плательщиков.</w:t>
      </w:r>
    </w:p>
    <w:p w:rsidR="00057AA2" w:rsidRPr="00057AA2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2.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 xml:space="preserve">Администрация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Заплавненского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сельского посе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ления Ленинского муниципального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района Волгоградской области:</w:t>
      </w:r>
    </w:p>
    <w:p w:rsidR="00057AA2" w:rsidRPr="00057AA2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57AA2">
        <w:rPr>
          <w:rFonts w:ascii="Arial" w:eastAsia="Calibri" w:hAnsi="Arial" w:cs="Arial"/>
          <w:color w:val="000000"/>
          <w:sz w:val="24"/>
          <w:szCs w:val="24"/>
        </w:rPr>
        <w:t>- утверждает положение и состав рабочей группы по рассмотрению вопросов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оценки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эффективности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налоговых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расходов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Заплавненского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сельского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 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Ленинского муниципального района Волгоградской области (далее - рабочая группа);</w:t>
      </w:r>
    </w:p>
    <w:p w:rsidR="00057AA2" w:rsidRPr="00057AA2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57AA2">
        <w:rPr>
          <w:rFonts w:ascii="Arial" w:eastAsia="Calibri" w:hAnsi="Arial" w:cs="Arial"/>
          <w:color w:val="000000"/>
          <w:sz w:val="24"/>
          <w:szCs w:val="24"/>
        </w:rPr>
        <w:t>- осуществляет организацию проведения заседания рабочей группы.</w:t>
      </w:r>
    </w:p>
    <w:p w:rsidR="00057AA2" w:rsidRPr="00057AA2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57AA2" w:rsidRPr="00057AA2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3.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Сформированные по результатам оценки эффективности налогового расхода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выводы кураторов налоговых расходов о сохранени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и (уточнении, отмене) льгот для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плательщиков рассматриваются рабочей группой.</w:t>
      </w:r>
    </w:p>
    <w:p w:rsidR="00057AA2" w:rsidRPr="00057AA2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57AA2" w:rsidRPr="00057AA2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4.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Результаты рассмотрения рабочей группой оценки эффективности налоговых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расходов муниципального образования учитываются при:</w:t>
      </w:r>
    </w:p>
    <w:p w:rsidR="00057AA2" w:rsidRPr="00057AA2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57AA2">
        <w:rPr>
          <w:rFonts w:ascii="Arial" w:eastAsia="Calibri" w:hAnsi="Arial" w:cs="Arial"/>
          <w:color w:val="000000"/>
          <w:sz w:val="24"/>
          <w:szCs w:val="24"/>
        </w:rPr>
        <w:t>- формировании основных направлений бюджетной и налоговой политики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Заплавненского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сельского поселения Ленинского муниципального района Волгоградской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области;</w:t>
      </w:r>
    </w:p>
    <w:p w:rsidR="00057AA2" w:rsidRPr="00057AA2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57AA2">
        <w:rPr>
          <w:rFonts w:ascii="Arial" w:eastAsia="Calibri" w:hAnsi="Arial" w:cs="Arial"/>
          <w:color w:val="000000"/>
          <w:sz w:val="24"/>
          <w:szCs w:val="24"/>
        </w:rPr>
        <w:t>- проведении оценки эффективности реализации муниципальных программ</w:t>
      </w:r>
    </w:p>
    <w:p w:rsidR="00057AA2" w:rsidRDefault="00057AA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Заплавненского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 xml:space="preserve">сельского поселения </w:t>
      </w:r>
      <w:proofErr w:type="gramStart"/>
      <w:r w:rsidRPr="00057AA2">
        <w:rPr>
          <w:rFonts w:ascii="Arial" w:eastAsia="Calibri" w:hAnsi="Arial" w:cs="Arial"/>
          <w:color w:val="000000"/>
          <w:sz w:val="24"/>
          <w:szCs w:val="24"/>
        </w:rPr>
        <w:t>Ленинского</w:t>
      </w:r>
      <w:proofErr w:type="gramEnd"/>
      <w:r w:rsidRPr="00057AA2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 Волгоградской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57AA2">
        <w:rPr>
          <w:rFonts w:ascii="Arial" w:eastAsia="Calibri" w:hAnsi="Arial" w:cs="Arial"/>
          <w:color w:val="000000"/>
          <w:sz w:val="24"/>
          <w:szCs w:val="24"/>
        </w:rPr>
        <w:t>области, подготовке нормативных правовых актов.</w:t>
      </w:r>
      <w:r w:rsidR="00666602">
        <w:rPr>
          <w:rFonts w:ascii="Arial" w:eastAsia="Calibri" w:hAnsi="Arial" w:cs="Arial"/>
          <w:color w:val="000000"/>
          <w:sz w:val="24"/>
          <w:szCs w:val="24"/>
        </w:rPr>
        <w:t>».</w:t>
      </w:r>
    </w:p>
    <w:p w:rsidR="00666602" w:rsidRDefault="00666602" w:rsidP="00666602">
      <w:pPr>
        <w:pStyle w:val="a3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Настоящее постановление вступает в силу с момента подписания и подлежит официальному обнародованию.</w:t>
      </w:r>
    </w:p>
    <w:p w:rsidR="00666602" w:rsidRDefault="00666602" w:rsidP="00666602">
      <w:pPr>
        <w:pStyle w:val="a3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 настоящего постановления оставляю за собой.</w:t>
      </w:r>
    </w:p>
    <w:p w:rsidR="00666602" w:rsidRDefault="0066660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666602" w:rsidRPr="00F04EA4" w:rsidRDefault="00666602" w:rsidP="004F1565">
      <w:pPr>
        <w:shd w:val="clear" w:color="auto" w:fill="FFFFFF"/>
        <w:spacing w:line="240" w:lineRule="auto"/>
        <w:ind w:firstLine="49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3B7A31" w:rsidRPr="003A6EBA" w:rsidRDefault="003B7A31" w:rsidP="004F1565">
      <w:pPr>
        <w:shd w:val="clear" w:color="auto" w:fill="FFFFFF"/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E6B8D" w:rsidRDefault="004E6B8D" w:rsidP="004F1565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Заплавненского</w:t>
      </w:r>
    </w:p>
    <w:p w:rsidR="004E6B8D" w:rsidRPr="00784D18" w:rsidRDefault="004E6B8D" w:rsidP="004F1565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сельского поселения                     </w:t>
      </w:r>
      <w:r w:rsidR="00784D18">
        <w:rPr>
          <w:rFonts w:ascii="Arial" w:hAnsi="Arial" w:cs="Arial"/>
          <w:color w:val="000000"/>
        </w:rPr>
        <w:t xml:space="preserve">                       А.В. Юдин</w:t>
      </w:r>
    </w:p>
    <w:sectPr w:rsidR="004E6B8D" w:rsidRPr="00784D18" w:rsidSect="0000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946BB"/>
    <w:multiLevelType w:val="multilevel"/>
    <w:tmpl w:val="6A9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cumentProtection w:edit="readOnly" w:enforcement="1" w:cryptProviderType="rsaFull" w:cryptAlgorithmClass="hash" w:cryptAlgorithmType="typeAny" w:cryptAlgorithmSid="4" w:cryptSpinCount="100000" w:hash="Z94qcv2VZBFByf9+YApRK1480mk=" w:salt="/usdPr3U75w4wmqCFd8/YA=="/>
  <w:defaultTabStop w:val="708"/>
  <w:characterSpacingControl w:val="doNotCompress"/>
  <w:compat/>
  <w:rsids>
    <w:rsidRoot w:val="00D4441D"/>
    <w:rsid w:val="00005CE4"/>
    <w:rsid w:val="00057AA2"/>
    <w:rsid w:val="000D678D"/>
    <w:rsid w:val="001E5AF6"/>
    <w:rsid w:val="00373A5E"/>
    <w:rsid w:val="003B7A31"/>
    <w:rsid w:val="003B7A3D"/>
    <w:rsid w:val="004E6B8D"/>
    <w:rsid w:val="004F1565"/>
    <w:rsid w:val="00646C14"/>
    <w:rsid w:val="00666602"/>
    <w:rsid w:val="006D2B00"/>
    <w:rsid w:val="00723342"/>
    <w:rsid w:val="0073613C"/>
    <w:rsid w:val="00750807"/>
    <w:rsid w:val="00784D18"/>
    <w:rsid w:val="007B2DC5"/>
    <w:rsid w:val="00984811"/>
    <w:rsid w:val="00B46CF9"/>
    <w:rsid w:val="00B637A5"/>
    <w:rsid w:val="00B96A8B"/>
    <w:rsid w:val="00BC2D07"/>
    <w:rsid w:val="00D4441D"/>
    <w:rsid w:val="00D653A4"/>
    <w:rsid w:val="00F15DCB"/>
    <w:rsid w:val="00F4340D"/>
    <w:rsid w:val="00F8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44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444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D4441D"/>
    <w:pPr>
      <w:spacing w:after="12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444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7B1D2-36D7-4660-BBDA-03EC06A6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766</Words>
  <Characters>4372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2026-04-23T13:44:00Z</cp:lastPrinted>
  <dcterms:created xsi:type="dcterms:W3CDTF">2025-10-29T14:10:00Z</dcterms:created>
  <dcterms:modified xsi:type="dcterms:W3CDTF">2026-04-23T13:45:00Z</dcterms:modified>
</cp:coreProperties>
</file>