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990" w:rsidRDefault="00786990" w:rsidP="00982F3E">
      <w:pPr>
        <w:widowControl w:val="0"/>
        <w:spacing w:after="0" w:line="360" w:lineRule="auto"/>
        <w:jc w:val="both"/>
        <w:rPr>
          <w:rFonts w:ascii="Times New Roman" w:hAnsi="Times New Roman" w:cs="Times New Roman"/>
          <w:color w:val="000000" w:themeColor="text1"/>
          <w:sz w:val="28"/>
          <w:szCs w:val="28"/>
          <w:shd w:val="clear" w:color="auto" w:fill="FFFFFF"/>
        </w:rPr>
      </w:pPr>
      <w:r>
        <w:rPr>
          <w:noProof/>
          <w:lang w:eastAsia="ru-RU"/>
        </w:rPr>
        <w:drawing>
          <wp:inline distT="0" distB="0" distL="0" distR="0" wp14:anchorId="51EAC4E2" wp14:editId="368FEB31">
            <wp:extent cx="2916649" cy="10718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08855" cy="1105766"/>
                    </a:xfrm>
                    <a:prstGeom prst="rect">
                      <a:avLst/>
                    </a:prstGeom>
                  </pic:spPr>
                </pic:pic>
              </a:graphicData>
            </a:graphic>
          </wp:inline>
        </w:drawing>
      </w:r>
    </w:p>
    <w:p w:rsidR="005A7EC0" w:rsidRDefault="005A7EC0" w:rsidP="00982F3E">
      <w:pPr>
        <w:widowControl w:val="0"/>
        <w:spacing w:after="0" w:line="360" w:lineRule="auto"/>
        <w:jc w:val="both"/>
        <w:rPr>
          <w:rFonts w:ascii="Times New Roman" w:hAnsi="Times New Roman" w:cs="Times New Roman"/>
          <w:color w:val="000000" w:themeColor="text1"/>
          <w:sz w:val="28"/>
          <w:szCs w:val="28"/>
          <w:shd w:val="clear" w:color="auto" w:fill="FFFFFF"/>
        </w:rPr>
      </w:pPr>
    </w:p>
    <w:p w:rsidR="007760C4" w:rsidRDefault="00B370D7" w:rsidP="00F00EFC">
      <w:pPr>
        <w:pStyle w:val="a7"/>
        <w:autoSpaceDE w:val="0"/>
        <w:autoSpaceDN w:val="0"/>
        <w:adjustRightInd w:val="0"/>
        <w:spacing w:after="0" w:line="240" w:lineRule="auto"/>
        <w:ind w:left="709"/>
        <w:jc w:val="center"/>
        <w:rPr>
          <w:rFonts w:ascii="Times New Roman" w:hAnsi="Times New Roman"/>
          <w:b/>
          <w:sz w:val="28"/>
          <w:szCs w:val="28"/>
        </w:rPr>
      </w:pPr>
      <w:r>
        <w:rPr>
          <w:rFonts w:ascii="Times New Roman" w:hAnsi="Times New Roman"/>
          <w:b/>
          <w:sz w:val="28"/>
          <w:szCs w:val="28"/>
        </w:rPr>
        <w:t>Волгоградский Росреестр ответил на вопросы, поступившие от граждан в июле 2022 года</w:t>
      </w:r>
    </w:p>
    <w:p w:rsidR="00F00EFC" w:rsidRPr="008C560F" w:rsidRDefault="00F00EFC" w:rsidP="00F00EFC">
      <w:pPr>
        <w:pStyle w:val="a7"/>
        <w:autoSpaceDE w:val="0"/>
        <w:autoSpaceDN w:val="0"/>
        <w:adjustRightInd w:val="0"/>
        <w:spacing w:after="0" w:line="240" w:lineRule="auto"/>
        <w:ind w:left="709"/>
        <w:jc w:val="center"/>
        <w:rPr>
          <w:rFonts w:ascii="Times New Roman" w:hAnsi="Times New Roman"/>
          <w:sz w:val="28"/>
          <w:szCs w:val="28"/>
        </w:rPr>
      </w:pPr>
    </w:p>
    <w:p w:rsidR="00B370D7" w:rsidRPr="00B370D7" w:rsidRDefault="00B370D7" w:rsidP="00B370D7">
      <w:pPr>
        <w:autoSpaceDE w:val="0"/>
        <w:autoSpaceDN w:val="0"/>
        <w:adjustRightInd w:val="0"/>
        <w:ind w:firstLine="284"/>
        <w:rPr>
          <w:rFonts w:ascii="Times New Roman" w:hAnsi="Times New Roman" w:cs="Times New Roman"/>
          <w:sz w:val="28"/>
          <w:szCs w:val="28"/>
        </w:rPr>
      </w:pPr>
      <w:r w:rsidRPr="00B370D7">
        <w:rPr>
          <w:rFonts w:ascii="Times New Roman" w:hAnsi="Times New Roman" w:cs="Times New Roman"/>
          <w:b/>
          <w:sz w:val="28"/>
          <w:szCs w:val="28"/>
        </w:rPr>
        <w:t xml:space="preserve">Вопрос: </w:t>
      </w:r>
      <w:bookmarkStart w:id="0" w:name="_GoBack"/>
      <w:bookmarkEnd w:id="0"/>
      <w:r w:rsidRPr="00B370D7">
        <w:rPr>
          <w:rFonts w:ascii="Times New Roman" w:hAnsi="Times New Roman" w:cs="Times New Roman"/>
          <w:sz w:val="28"/>
          <w:szCs w:val="28"/>
        </w:rPr>
        <w:t>Порядок действий для регистрации прав на основании решения суда?</w:t>
      </w:r>
    </w:p>
    <w:p w:rsidR="00B370D7" w:rsidRPr="00B370D7" w:rsidRDefault="00B370D7" w:rsidP="00B370D7">
      <w:pPr>
        <w:autoSpaceDE w:val="0"/>
        <w:autoSpaceDN w:val="0"/>
        <w:adjustRightInd w:val="0"/>
        <w:ind w:firstLine="284"/>
        <w:rPr>
          <w:rFonts w:ascii="Times New Roman" w:hAnsi="Times New Roman" w:cs="Times New Roman"/>
          <w:sz w:val="28"/>
          <w:szCs w:val="28"/>
        </w:rPr>
      </w:pPr>
      <w:r w:rsidRPr="00B370D7">
        <w:rPr>
          <w:rFonts w:ascii="Times New Roman" w:hAnsi="Times New Roman" w:cs="Times New Roman"/>
          <w:b/>
          <w:sz w:val="28"/>
          <w:szCs w:val="28"/>
        </w:rPr>
        <w:t>Ответ:</w:t>
      </w:r>
      <w:r w:rsidRPr="00B370D7">
        <w:rPr>
          <w:rFonts w:ascii="Times New Roman" w:hAnsi="Times New Roman" w:cs="Times New Roman"/>
          <w:sz w:val="28"/>
          <w:szCs w:val="28"/>
        </w:rPr>
        <w:t xml:space="preserve"> В соответствии с пунктом 5 части 2 статьи 14 Федерального закона от 13.07.2015 № 218-ФЗ «О государственной регистрации недвижимости» (далее – Закон о недвижимости) основаниями для осуществления государственного кадастрового учёта и (или) государственной регистрации прав являются, в том числе, вступившее в законную силу судебные акты.</w:t>
      </w:r>
    </w:p>
    <w:p w:rsidR="00B370D7" w:rsidRPr="00B370D7" w:rsidRDefault="00B370D7" w:rsidP="00B370D7">
      <w:pPr>
        <w:autoSpaceDE w:val="0"/>
        <w:autoSpaceDN w:val="0"/>
        <w:adjustRightInd w:val="0"/>
        <w:ind w:firstLine="284"/>
        <w:jc w:val="both"/>
        <w:rPr>
          <w:rFonts w:ascii="Times New Roman" w:hAnsi="Times New Roman" w:cs="Times New Roman"/>
          <w:sz w:val="28"/>
          <w:szCs w:val="28"/>
        </w:rPr>
      </w:pPr>
      <w:r w:rsidRPr="00B370D7">
        <w:rPr>
          <w:rFonts w:ascii="Times New Roman" w:hAnsi="Times New Roman" w:cs="Times New Roman"/>
          <w:bCs/>
          <w:sz w:val="28"/>
          <w:szCs w:val="28"/>
        </w:rPr>
        <w:t>Осуществление государственного кадастрового учета и (или) государственной регистрации прав на недвижимое имущество на основании решения суда</w:t>
      </w:r>
      <w:r w:rsidRPr="00B370D7">
        <w:rPr>
          <w:rFonts w:ascii="Times New Roman" w:hAnsi="Times New Roman" w:cs="Times New Roman"/>
          <w:sz w:val="28"/>
          <w:szCs w:val="28"/>
        </w:rPr>
        <w:t xml:space="preserve"> регулируется статьей</w:t>
      </w:r>
    </w:p>
    <w:p w:rsidR="00B370D7" w:rsidRPr="00B370D7" w:rsidRDefault="00B370D7" w:rsidP="00B370D7">
      <w:pPr>
        <w:autoSpaceDE w:val="0"/>
        <w:autoSpaceDN w:val="0"/>
        <w:adjustRightInd w:val="0"/>
        <w:ind w:firstLine="284"/>
        <w:jc w:val="both"/>
        <w:rPr>
          <w:rFonts w:ascii="Times New Roman" w:hAnsi="Times New Roman" w:cs="Times New Roman"/>
          <w:sz w:val="28"/>
          <w:szCs w:val="28"/>
        </w:rPr>
      </w:pPr>
      <w:r w:rsidRPr="00B370D7">
        <w:rPr>
          <w:rFonts w:ascii="Times New Roman" w:hAnsi="Times New Roman" w:cs="Times New Roman"/>
          <w:sz w:val="28"/>
          <w:szCs w:val="28"/>
        </w:rPr>
        <w:t>58 Закона о недвижимости государственный кадастровый учет и (или) государственная регистрация прав на недвижимое имущество на основании решения суда осуществляются в соответствии с настоящим Федеральным законом. В соответствии со статьёй 18 Закона о недвижимости к заявлению о государственном кадастровом учете и (или) государственной регистрации прав прилагаются, если федеральным законом не установлен иной порядок представления (получения) документов и (или) содержащихся в таких документах сведений, следующие необходимые для государственного кадастрового учета и (или) государственной регистрации прав документы:</w:t>
      </w:r>
    </w:p>
    <w:p w:rsidR="00B370D7" w:rsidRPr="00B370D7" w:rsidRDefault="00B370D7" w:rsidP="00B370D7">
      <w:pPr>
        <w:autoSpaceDE w:val="0"/>
        <w:autoSpaceDN w:val="0"/>
        <w:adjustRightInd w:val="0"/>
        <w:ind w:firstLine="284"/>
        <w:jc w:val="both"/>
        <w:rPr>
          <w:rFonts w:ascii="Times New Roman" w:hAnsi="Times New Roman" w:cs="Times New Roman"/>
          <w:sz w:val="28"/>
          <w:szCs w:val="28"/>
        </w:rPr>
      </w:pPr>
      <w:r w:rsidRPr="00B370D7">
        <w:rPr>
          <w:rFonts w:ascii="Times New Roman" w:hAnsi="Times New Roman" w:cs="Times New Roman"/>
          <w:sz w:val="28"/>
          <w:szCs w:val="28"/>
        </w:rPr>
        <w:t>1) документ, подтверждающий соответствующие полномочия представителя заявителя (если с заявлением обращается его представитель);</w:t>
      </w:r>
    </w:p>
    <w:p w:rsidR="00B370D7" w:rsidRPr="00B370D7" w:rsidRDefault="00B370D7" w:rsidP="00B370D7">
      <w:pPr>
        <w:autoSpaceDE w:val="0"/>
        <w:autoSpaceDN w:val="0"/>
        <w:adjustRightInd w:val="0"/>
        <w:ind w:firstLine="284"/>
        <w:jc w:val="both"/>
        <w:rPr>
          <w:rFonts w:ascii="Times New Roman" w:hAnsi="Times New Roman" w:cs="Times New Roman"/>
          <w:sz w:val="28"/>
          <w:szCs w:val="28"/>
        </w:rPr>
      </w:pPr>
      <w:r w:rsidRPr="00B370D7">
        <w:rPr>
          <w:rFonts w:ascii="Times New Roman" w:hAnsi="Times New Roman" w:cs="Times New Roman"/>
          <w:sz w:val="28"/>
          <w:szCs w:val="28"/>
        </w:rPr>
        <w:t>2) документы, являющиеся основанием для осуществления государственного кадастрового учета и (или) государственной регистрации прав;</w:t>
      </w:r>
    </w:p>
    <w:p w:rsidR="00B370D7" w:rsidRPr="00B370D7" w:rsidRDefault="00B370D7" w:rsidP="00B370D7">
      <w:pPr>
        <w:autoSpaceDE w:val="0"/>
        <w:autoSpaceDN w:val="0"/>
        <w:adjustRightInd w:val="0"/>
        <w:ind w:firstLine="284"/>
        <w:jc w:val="both"/>
        <w:rPr>
          <w:rFonts w:ascii="Times New Roman" w:hAnsi="Times New Roman" w:cs="Times New Roman"/>
          <w:sz w:val="28"/>
          <w:szCs w:val="28"/>
        </w:rPr>
      </w:pPr>
      <w:r w:rsidRPr="00B370D7">
        <w:rPr>
          <w:rFonts w:ascii="Times New Roman" w:hAnsi="Times New Roman" w:cs="Times New Roman"/>
          <w:sz w:val="28"/>
          <w:szCs w:val="28"/>
        </w:rPr>
        <w:t>3) иные документы, предусмотренные Законом о недвижимости и принятыми в соответствии с ним иными нормативными правовыми актами.</w:t>
      </w:r>
    </w:p>
    <w:p w:rsidR="00B370D7" w:rsidRPr="00B370D7" w:rsidRDefault="00B370D7" w:rsidP="00B370D7">
      <w:pPr>
        <w:autoSpaceDE w:val="0"/>
        <w:autoSpaceDN w:val="0"/>
        <w:adjustRightInd w:val="0"/>
        <w:ind w:firstLine="284"/>
        <w:jc w:val="both"/>
        <w:rPr>
          <w:rFonts w:ascii="Times New Roman" w:hAnsi="Times New Roman" w:cs="Times New Roman"/>
          <w:sz w:val="28"/>
          <w:szCs w:val="28"/>
        </w:rPr>
      </w:pPr>
      <w:r w:rsidRPr="00B370D7">
        <w:rPr>
          <w:rFonts w:ascii="Times New Roman" w:hAnsi="Times New Roman" w:cs="Times New Roman"/>
          <w:sz w:val="28"/>
          <w:szCs w:val="28"/>
        </w:rPr>
        <w:t xml:space="preserve">За государственную регистрацию прав взимается государственная пошлина в соответствии с Налоговым </w:t>
      </w:r>
      <w:hyperlink r:id="rId6" w:history="1">
        <w:r w:rsidRPr="00B370D7">
          <w:rPr>
            <w:rFonts w:ascii="Times New Roman" w:hAnsi="Times New Roman" w:cs="Times New Roman"/>
            <w:sz w:val="28"/>
            <w:szCs w:val="28"/>
          </w:rPr>
          <w:t>кодексом</w:t>
        </w:r>
      </w:hyperlink>
      <w:r w:rsidRPr="00B370D7">
        <w:rPr>
          <w:rFonts w:ascii="Times New Roman" w:hAnsi="Times New Roman" w:cs="Times New Roman"/>
          <w:sz w:val="28"/>
          <w:szCs w:val="28"/>
        </w:rPr>
        <w:t xml:space="preserve"> Российской Федерации (далее – НК РФ). Размеры государственной пошлины установлены </w:t>
      </w:r>
      <w:hyperlink r:id="rId7" w:history="1">
        <w:r w:rsidRPr="00B370D7">
          <w:rPr>
            <w:rFonts w:ascii="Times New Roman" w:hAnsi="Times New Roman" w:cs="Times New Roman"/>
            <w:sz w:val="28"/>
            <w:szCs w:val="28"/>
          </w:rPr>
          <w:t>статьей</w:t>
        </w:r>
        <w:r w:rsidRPr="00B370D7">
          <w:rPr>
            <w:rFonts w:ascii="Times New Roman" w:hAnsi="Times New Roman" w:cs="Times New Roman"/>
            <w:color w:val="0000FF"/>
            <w:sz w:val="28"/>
            <w:szCs w:val="28"/>
          </w:rPr>
          <w:t xml:space="preserve"> </w:t>
        </w:r>
        <w:r w:rsidRPr="00B370D7">
          <w:rPr>
            <w:rFonts w:ascii="Times New Roman" w:hAnsi="Times New Roman" w:cs="Times New Roman"/>
            <w:sz w:val="28"/>
            <w:szCs w:val="28"/>
          </w:rPr>
          <w:t>333.33</w:t>
        </w:r>
      </w:hyperlink>
      <w:r w:rsidRPr="00B370D7">
        <w:rPr>
          <w:rFonts w:ascii="Times New Roman" w:hAnsi="Times New Roman" w:cs="Times New Roman"/>
          <w:sz w:val="28"/>
          <w:szCs w:val="28"/>
        </w:rPr>
        <w:t xml:space="preserve"> НК РФ. </w:t>
      </w:r>
      <w:r w:rsidRPr="00B370D7">
        <w:rPr>
          <w:rFonts w:ascii="Times New Roman" w:hAnsi="Times New Roman" w:cs="Times New Roman"/>
          <w:sz w:val="28"/>
          <w:szCs w:val="28"/>
        </w:rPr>
        <w:lastRenderedPageBreak/>
        <w:t>Копии судебных актов, установивших права на недвижимое имущество, в форме документов на бумажном носителе представляются для осуществления государственного кадастрового учета и (или) государственной регистрации прав в одном экземпляре, который после сканирования при выдаче документов после осуществления государственного кадастрового учета и (или) государственной регистрации прав возвращается заявителю.</w:t>
      </w:r>
    </w:p>
    <w:p w:rsidR="00B370D7" w:rsidRPr="00B370D7" w:rsidRDefault="00B370D7" w:rsidP="00B370D7">
      <w:pPr>
        <w:autoSpaceDE w:val="0"/>
        <w:autoSpaceDN w:val="0"/>
        <w:adjustRightInd w:val="0"/>
        <w:ind w:firstLine="284"/>
        <w:jc w:val="both"/>
        <w:rPr>
          <w:rFonts w:ascii="Times New Roman" w:hAnsi="Times New Roman" w:cs="Times New Roman"/>
          <w:sz w:val="28"/>
          <w:szCs w:val="28"/>
        </w:rPr>
      </w:pPr>
    </w:p>
    <w:p w:rsidR="00B370D7" w:rsidRPr="00B370D7" w:rsidRDefault="00B370D7" w:rsidP="00B370D7">
      <w:pPr>
        <w:autoSpaceDE w:val="0"/>
        <w:autoSpaceDN w:val="0"/>
        <w:adjustRightInd w:val="0"/>
        <w:ind w:firstLine="284"/>
        <w:jc w:val="both"/>
        <w:rPr>
          <w:rFonts w:ascii="Times New Roman" w:hAnsi="Times New Roman" w:cs="Times New Roman"/>
          <w:sz w:val="28"/>
          <w:szCs w:val="28"/>
        </w:rPr>
      </w:pPr>
      <w:r w:rsidRPr="00B370D7">
        <w:rPr>
          <w:rFonts w:ascii="Times New Roman" w:hAnsi="Times New Roman" w:cs="Times New Roman"/>
          <w:b/>
          <w:sz w:val="28"/>
          <w:szCs w:val="28"/>
        </w:rPr>
        <w:t>Вопрос:</w:t>
      </w:r>
      <w:r w:rsidRPr="00B370D7">
        <w:rPr>
          <w:rFonts w:ascii="Times New Roman" w:hAnsi="Times New Roman" w:cs="Times New Roman"/>
          <w:sz w:val="28"/>
          <w:szCs w:val="28"/>
        </w:rPr>
        <w:t xml:space="preserve"> </w:t>
      </w:r>
      <w:r w:rsidRPr="00B370D7">
        <w:rPr>
          <w:rFonts w:ascii="Times New Roman" w:hAnsi="Times New Roman" w:cs="Times New Roman"/>
          <w:bCs/>
          <w:sz w:val="28"/>
          <w:szCs w:val="28"/>
        </w:rPr>
        <w:t>О предоставлении согласия супруга арендатора при регистрации договора аренды?</w:t>
      </w:r>
    </w:p>
    <w:p w:rsidR="00B370D7" w:rsidRPr="00B370D7" w:rsidRDefault="00B370D7" w:rsidP="00B370D7">
      <w:pPr>
        <w:autoSpaceDE w:val="0"/>
        <w:autoSpaceDN w:val="0"/>
        <w:adjustRightInd w:val="0"/>
        <w:ind w:firstLine="284"/>
        <w:jc w:val="both"/>
        <w:rPr>
          <w:rFonts w:ascii="Times New Roman" w:hAnsi="Times New Roman" w:cs="Times New Roman"/>
          <w:sz w:val="28"/>
          <w:szCs w:val="28"/>
        </w:rPr>
      </w:pPr>
      <w:r w:rsidRPr="00B370D7">
        <w:rPr>
          <w:rFonts w:ascii="Times New Roman" w:hAnsi="Times New Roman" w:cs="Times New Roman"/>
          <w:b/>
          <w:sz w:val="28"/>
          <w:szCs w:val="28"/>
        </w:rPr>
        <w:t>Ответ:</w:t>
      </w:r>
      <w:r w:rsidRPr="00B370D7">
        <w:rPr>
          <w:rFonts w:ascii="Times New Roman" w:hAnsi="Times New Roman" w:cs="Times New Roman"/>
          <w:sz w:val="28"/>
          <w:szCs w:val="28"/>
        </w:rPr>
        <w:t xml:space="preserve"> В соответствии с п. 3 ст. 35 СК РФ для заключения одним из супругов сделки по распоряжению имуществом, права на которое подлежат государственной регистрации, сделки, для которой законом установлена обязательная нотариальная форма, или сделки, подлежащей обязательной государственной регистрации, необходимо получить нотариально удостоверенное согласие другого супруга.</w:t>
      </w:r>
    </w:p>
    <w:p w:rsidR="00B370D7" w:rsidRPr="00B370D7" w:rsidRDefault="00B370D7" w:rsidP="00B370D7">
      <w:pPr>
        <w:autoSpaceDE w:val="0"/>
        <w:autoSpaceDN w:val="0"/>
        <w:adjustRightInd w:val="0"/>
        <w:ind w:firstLine="284"/>
        <w:jc w:val="both"/>
        <w:rPr>
          <w:rFonts w:ascii="Times New Roman" w:hAnsi="Times New Roman" w:cs="Times New Roman"/>
          <w:sz w:val="28"/>
          <w:szCs w:val="28"/>
        </w:rPr>
      </w:pPr>
      <w:r w:rsidRPr="00B370D7">
        <w:rPr>
          <w:rFonts w:ascii="Times New Roman" w:hAnsi="Times New Roman" w:cs="Times New Roman"/>
          <w:sz w:val="28"/>
          <w:szCs w:val="28"/>
        </w:rPr>
        <w:t xml:space="preserve">Согласно п. 2 ст. 609 Гражданского кодекса Российской Федерации (далее – ГК РФ), п.2 ст. 651 ГК РФ, п.3 ст. 35 СК РФ при заключении договора аренды, подлежащего государственной регистрации, необходимо нотариально удостоверенное согласие супруга арендодателя. При этом, следует учитывать положения п. 1 ст. 36 СК РФ, в соответствии с которым 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(имущество каждого из супругов), является его собственностью. Вместе с тем, исходя из выводов, изложенных в </w:t>
      </w:r>
      <w:hyperlink r:id="rId8" w:history="1">
        <w:r w:rsidRPr="00B370D7">
          <w:rPr>
            <w:rFonts w:ascii="Times New Roman" w:hAnsi="Times New Roman" w:cs="Times New Roman"/>
            <w:sz w:val="28"/>
            <w:szCs w:val="28"/>
          </w:rPr>
          <w:t>Определении</w:t>
        </w:r>
      </w:hyperlink>
      <w:r w:rsidRPr="00B370D7">
        <w:rPr>
          <w:rFonts w:ascii="Times New Roman" w:hAnsi="Times New Roman" w:cs="Times New Roman"/>
          <w:sz w:val="28"/>
          <w:szCs w:val="28"/>
        </w:rPr>
        <w:t xml:space="preserve"> Судебной коллегии по экономическим спорам Верховного Суда РФ от 24.06.2016 по делу № 304-КГ16-369, необходимость получения нотариально удостоверенного согласия супруга арендатора отсутствует, поскольку не происходит распоряжение общим имуществом супругов и, следовательно, к правоотношениям по заключению договора аренды не применяются положения </w:t>
      </w:r>
      <w:hyperlink r:id="rId9" w:history="1">
        <w:r w:rsidRPr="00B370D7">
          <w:rPr>
            <w:rFonts w:ascii="Times New Roman" w:hAnsi="Times New Roman" w:cs="Times New Roman"/>
            <w:sz w:val="28"/>
            <w:szCs w:val="28"/>
          </w:rPr>
          <w:t>ст. 35</w:t>
        </w:r>
      </w:hyperlink>
      <w:r w:rsidRPr="00B370D7">
        <w:rPr>
          <w:rFonts w:ascii="Times New Roman" w:hAnsi="Times New Roman" w:cs="Times New Roman"/>
          <w:sz w:val="28"/>
          <w:szCs w:val="28"/>
        </w:rPr>
        <w:t xml:space="preserve"> СК РФ.</w:t>
      </w:r>
    </w:p>
    <w:p w:rsidR="00B370D7" w:rsidRPr="00B370D7" w:rsidRDefault="00B370D7" w:rsidP="00B370D7">
      <w:pPr>
        <w:ind w:firstLine="284"/>
        <w:rPr>
          <w:rFonts w:ascii="Times New Roman" w:hAnsi="Times New Roman" w:cs="Times New Roman"/>
        </w:rPr>
      </w:pPr>
    </w:p>
    <w:p w:rsidR="00B370D7" w:rsidRPr="00B370D7" w:rsidRDefault="00B370D7" w:rsidP="00B370D7">
      <w:pPr>
        <w:autoSpaceDE w:val="0"/>
        <w:autoSpaceDN w:val="0"/>
        <w:adjustRightInd w:val="0"/>
        <w:ind w:firstLine="360"/>
        <w:jc w:val="both"/>
        <w:rPr>
          <w:rFonts w:ascii="Times New Roman" w:hAnsi="Times New Roman" w:cs="Times New Roman"/>
          <w:color w:val="201600"/>
          <w:sz w:val="28"/>
          <w:szCs w:val="28"/>
          <w:lang w:eastAsia="ru-RU"/>
        </w:rPr>
      </w:pPr>
      <w:r w:rsidRPr="00B370D7">
        <w:rPr>
          <w:rFonts w:ascii="Times New Roman" w:hAnsi="Times New Roman" w:cs="Times New Roman"/>
          <w:color w:val="201600"/>
          <w:sz w:val="28"/>
          <w:szCs w:val="28"/>
          <w:lang w:eastAsia="ru-RU"/>
        </w:rPr>
        <w:t xml:space="preserve"> </w:t>
      </w:r>
      <w:r w:rsidRPr="00B370D7">
        <w:rPr>
          <w:rFonts w:ascii="Times New Roman" w:hAnsi="Times New Roman" w:cs="Times New Roman"/>
          <w:b/>
          <w:color w:val="201600"/>
          <w:sz w:val="28"/>
          <w:szCs w:val="28"/>
          <w:lang w:eastAsia="ru-RU"/>
        </w:rPr>
        <w:t>Вопрос:</w:t>
      </w:r>
      <w:r w:rsidRPr="00B370D7">
        <w:rPr>
          <w:rFonts w:ascii="Times New Roman" w:hAnsi="Times New Roman" w:cs="Times New Roman"/>
          <w:color w:val="201600"/>
          <w:sz w:val="28"/>
          <w:szCs w:val="28"/>
          <w:lang w:eastAsia="ru-RU"/>
        </w:rPr>
        <w:t xml:space="preserve"> Как можно оформить земельный участок крестьянского фермерского хозяйства земли сельскохозяйственного назначения по наследству?</w:t>
      </w:r>
    </w:p>
    <w:p w:rsidR="00B370D7" w:rsidRPr="00B370D7" w:rsidRDefault="00B370D7" w:rsidP="00B370D7">
      <w:pPr>
        <w:autoSpaceDE w:val="0"/>
        <w:autoSpaceDN w:val="0"/>
        <w:adjustRightInd w:val="0"/>
        <w:ind w:firstLine="360"/>
        <w:jc w:val="both"/>
        <w:rPr>
          <w:rFonts w:ascii="Times New Roman" w:hAnsi="Times New Roman" w:cs="Times New Roman"/>
          <w:color w:val="201600"/>
          <w:sz w:val="28"/>
          <w:szCs w:val="28"/>
          <w:lang w:eastAsia="ru-RU"/>
        </w:rPr>
      </w:pPr>
    </w:p>
    <w:p w:rsidR="00B370D7" w:rsidRPr="00B370D7" w:rsidRDefault="00B370D7" w:rsidP="00B370D7">
      <w:pPr>
        <w:autoSpaceDE w:val="0"/>
        <w:autoSpaceDN w:val="0"/>
        <w:adjustRightInd w:val="0"/>
        <w:ind w:firstLine="360"/>
        <w:jc w:val="both"/>
        <w:rPr>
          <w:rFonts w:ascii="Times New Roman" w:hAnsi="Times New Roman" w:cs="Times New Roman"/>
          <w:color w:val="201600"/>
          <w:sz w:val="28"/>
          <w:szCs w:val="28"/>
          <w:lang w:eastAsia="ru-RU"/>
        </w:rPr>
      </w:pPr>
      <w:r w:rsidRPr="00B370D7">
        <w:rPr>
          <w:rFonts w:ascii="Times New Roman" w:hAnsi="Times New Roman" w:cs="Times New Roman"/>
          <w:b/>
          <w:color w:val="201600"/>
          <w:sz w:val="28"/>
          <w:szCs w:val="28"/>
          <w:lang w:eastAsia="ru-RU"/>
        </w:rPr>
        <w:t>Ответ:</w:t>
      </w:r>
      <w:r w:rsidRPr="00B370D7">
        <w:rPr>
          <w:rFonts w:ascii="Times New Roman" w:hAnsi="Times New Roman" w:cs="Times New Roman"/>
          <w:color w:val="201600"/>
          <w:sz w:val="28"/>
          <w:szCs w:val="28"/>
          <w:lang w:eastAsia="ru-RU"/>
        </w:rPr>
        <w:t xml:space="preserve"> по справке от нотариуса о том, что наследник, можно получить копию свидетельства о праве на земельный участок и схему расположения данного участка и выяснить было ли межевое дело, получить его копию.</w:t>
      </w:r>
    </w:p>
    <w:p w:rsidR="00B370D7" w:rsidRPr="00B370D7" w:rsidRDefault="00B370D7" w:rsidP="00B370D7">
      <w:pPr>
        <w:autoSpaceDE w:val="0"/>
        <w:autoSpaceDN w:val="0"/>
        <w:adjustRightInd w:val="0"/>
        <w:ind w:firstLine="360"/>
        <w:jc w:val="both"/>
        <w:rPr>
          <w:rFonts w:ascii="Times New Roman" w:hAnsi="Times New Roman" w:cs="Times New Roman"/>
          <w:color w:val="201600"/>
          <w:sz w:val="28"/>
          <w:szCs w:val="28"/>
          <w:lang w:eastAsia="ru-RU"/>
        </w:rPr>
      </w:pPr>
    </w:p>
    <w:p w:rsidR="00B370D7" w:rsidRPr="00B370D7" w:rsidRDefault="00B370D7" w:rsidP="00B370D7">
      <w:pPr>
        <w:autoSpaceDE w:val="0"/>
        <w:autoSpaceDN w:val="0"/>
        <w:adjustRightInd w:val="0"/>
        <w:ind w:firstLine="360"/>
        <w:jc w:val="both"/>
        <w:rPr>
          <w:rFonts w:ascii="Times New Roman" w:hAnsi="Times New Roman" w:cs="Times New Roman"/>
          <w:color w:val="201600"/>
          <w:sz w:val="28"/>
          <w:szCs w:val="28"/>
          <w:lang w:eastAsia="ru-RU"/>
        </w:rPr>
      </w:pPr>
      <w:r w:rsidRPr="00B370D7">
        <w:rPr>
          <w:rFonts w:ascii="Times New Roman" w:hAnsi="Times New Roman" w:cs="Times New Roman"/>
          <w:b/>
          <w:color w:val="201600"/>
          <w:sz w:val="28"/>
          <w:szCs w:val="28"/>
          <w:lang w:eastAsia="ru-RU"/>
        </w:rPr>
        <w:t>Вопрос:</w:t>
      </w:r>
      <w:r>
        <w:rPr>
          <w:rFonts w:ascii="Times New Roman" w:hAnsi="Times New Roman" w:cs="Times New Roman"/>
          <w:color w:val="201600"/>
          <w:sz w:val="28"/>
          <w:szCs w:val="28"/>
          <w:lang w:eastAsia="ru-RU"/>
        </w:rPr>
        <w:t xml:space="preserve"> </w:t>
      </w:r>
      <w:proofErr w:type="gramStart"/>
      <w:r w:rsidRPr="00B370D7">
        <w:rPr>
          <w:rFonts w:ascii="Times New Roman" w:hAnsi="Times New Roman" w:cs="Times New Roman"/>
          <w:color w:val="201600"/>
          <w:sz w:val="28"/>
          <w:szCs w:val="28"/>
          <w:lang w:eastAsia="ru-RU"/>
        </w:rPr>
        <w:t>В</w:t>
      </w:r>
      <w:proofErr w:type="gramEnd"/>
      <w:r w:rsidRPr="00B370D7">
        <w:rPr>
          <w:rFonts w:ascii="Times New Roman" w:hAnsi="Times New Roman" w:cs="Times New Roman"/>
          <w:color w:val="201600"/>
          <w:sz w:val="28"/>
          <w:szCs w:val="28"/>
          <w:lang w:eastAsia="ru-RU"/>
        </w:rPr>
        <w:t xml:space="preserve"> какие сроки рассматриваются обращения граждан и юридических лиц? </w:t>
      </w:r>
    </w:p>
    <w:p w:rsidR="00B370D7" w:rsidRPr="00B370D7" w:rsidRDefault="00B370D7" w:rsidP="00B370D7">
      <w:pPr>
        <w:autoSpaceDE w:val="0"/>
        <w:autoSpaceDN w:val="0"/>
        <w:adjustRightInd w:val="0"/>
        <w:ind w:firstLine="360"/>
        <w:jc w:val="both"/>
        <w:rPr>
          <w:rFonts w:ascii="Times New Roman" w:hAnsi="Times New Roman" w:cs="Times New Roman"/>
          <w:color w:val="201600"/>
          <w:sz w:val="28"/>
          <w:szCs w:val="28"/>
          <w:lang w:eastAsia="ru-RU"/>
        </w:rPr>
      </w:pPr>
      <w:r w:rsidRPr="00B370D7">
        <w:rPr>
          <w:rFonts w:ascii="Times New Roman" w:hAnsi="Times New Roman" w:cs="Times New Roman"/>
          <w:b/>
          <w:color w:val="201600"/>
          <w:sz w:val="28"/>
          <w:szCs w:val="28"/>
          <w:lang w:eastAsia="ru-RU"/>
        </w:rPr>
        <w:t xml:space="preserve"> Ответ:</w:t>
      </w:r>
      <w:r w:rsidRPr="00B370D7">
        <w:rPr>
          <w:rFonts w:ascii="Times New Roman" w:hAnsi="Times New Roman" w:cs="Times New Roman"/>
          <w:color w:val="201600"/>
          <w:sz w:val="28"/>
          <w:szCs w:val="28"/>
          <w:lang w:eastAsia="ru-RU"/>
        </w:rPr>
        <w:t xml:space="preserve"> Обращения граждан и юридических лиц в Управлении рассматриваются в сроки, предусмотренные Федеральным законом от 02.05.2006 № 59-ФЗ «О порядке рассмотрения обращений граждан Российской Федерации» и Постановлением Правительства Российской Федерации от 16.08.2012 № 840 «О порядке подачи и рассмотрения жалоб на решения и действия (бездействия) федеральных органов исполнительской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представлению государственных услуг в установленной сфере деятельности, и их должностных лиц».</w:t>
      </w:r>
    </w:p>
    <w:p w:rsidR="0098069E" w:rsidRDefault="0098069E" w:rsidP="0028395E">
      <w:pPr>
        <w:spacing w:after="0" w:line="240" w:lineRule="auto"/>
        <w:jc w:val="both"/>
        <w:rPr>
          <w:rFonts w:ascii="Times New Roman" w:hAnsi="Times New Roman"/>
          <w:sz w:val="28"/>
          <w:szCs w:val="28"/>
        </w:rPr>
      </w:pPr>
    </w:p>
    <w:p w:rsidR="00F00EFC" w:rsidRDefault="00F00EFC" w:rsidP="0028395E">
      <w:pPr>
        <w:spacing w:after="0" w:line="240" w:lineRule="auto"/>
        <w:jc w:val="both"/>
        <w:rPr>
          <w:rFonts w:ascii="Times New Roman" w:hAnsi="Times New Roman"/>
          <w:sz w:val="28"/>
          <w:szCs w:val="28"/>
        </w:rPr>
      </w:pPr>
    </w:p>
    <w:p w:rsidR="00A15948" w:rsidRPr="005A5B6C" w:rsidRDefault="00A15948" w:rsidP="00A15948">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С уважением,</w:t>
      </w:r>
    </w:p>
    <w:p w:rsidR="00A15948" w:rsidRPr="005A5B6C" w:rsidRDefault="00A15948" w:rsidP="00A15948">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Балановский Ян Олегович,</w:t>
      </w:r>
    </w:p>
    <w:p w:rsidR="00A15948" w:rsidRPr="005A5B6C" w:rsidRDefault="00A15948" w:rsidP="00A15948">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Пресс-секретарь Управления Росреестра по Волгоградской области</w:t>
      </w:r>
    </w:p>
    <w:p w:rsidR="00A15948" w:rsidRPr="00A20572" w:rsidRDefault="00A15948" w:rsidP="00A15948">
      <w:pPr>
        <w:tabs>
          <w:tab w:val="left" w:pos="8605"/>
        </w:tabs>
        <w:spacing w:after="0" w:line="240" w:lineRule="auto"/>
        <w:jc w:val="both"/>
        <w:rPr>
          <w:rFonts w:ascii="Times New Roman" w:hAnsi="Times New Roman" w:cs="Times New Roman"/>
          <w:sz w:val="28"/>
          <w:szCs w:val="28"/>
          <w:lang w:val="en-US"/>
        </w:rPr>
      </w:pPr>
      <w:r w:rsidRPr="005A5B6C">
        <w:rPr>
          <w:rFonts w:ascii="Times New Roman" w:hAnsi="Times New Roman" w:cs="Times New Roman"/>
          <w:sz w:val="28"/>
          <w:szCs w:val="28"/>
          <w:lang w:val="en-US"/>
        </w:rPr>
        <w:t>Mob</w:t>
      </w:r>
      <w:r w:rsidRPr="00A20572">
        <w:rPr>
          <w:rFonts w:ascii="Times New Roman" w:hAnsi="Times New Roman" w:cs="Times New Roman"/>
          <w:sz w:val="28"/>
          <w:szCs w:val="28"/>
          <w:lang w:val="en-US"/>
        </w:rPr>
        <w:t>: +7(937) 531-22-98</w:t>
      </w:r>
    </w:p>
    <w:p w:rsidR="00982F3E" w:rsidRPr="00C30038" w:rsidRDefault="00A15948" w:rsidP="00AB0099">
      <w:pPr>
        <w:spacing w:after="0" w:line="240" w:lineRule="auto"/>
        <w:jc w:val="both"/>
        <w:rPr>
          <w:rFonts w:ascii="Times New Roman" w:hAnsi="Times New Roman" w:cs="Times New Roman"/>
          <w:color w:val="000000" w:themeColor="text1"/>
          <w:sz w:val="28"/>
          <w:szCs w:val="28"/>
          <w:shd w:val="clear" w:color="auto" w:fill="FFFFFF"/>
          <w:lang w:val="en-US"/>
        </w:rPr>
      </w:pPr>
      <w:r w:rsidRPr="005A5B6C">
        <w:rPr>
          <w:rFonts w:ascii="Times New Roman" w:hAnsi="Times New Roman" w:cs="Times New Roman"/>
          <w:sz w:val="28"/>
          <w:szCs w:val="28"/>
          <w:lang w:val="en-US"/>
        </w:rPr>
        <w:t>E</w:t>
      </w:r>
      <w:r w:rsidRPr="00A20572">
        <w:rPr>
          <w:rFonts w:ascii="Times New Roman" w:hAnsi="Times New Roman" w:cs="Times New Roman"/>
          <w:sz w:val="28"/>
          <w:szCs w:val="28"/>
          <w:lang w:val="en-US"/>
        </w:rPr>
        <w:t>-</w:t>
      </w:r>
      <w:r w:rsidRPr="005A5B6C">
        <w:rPr>
          <w:rFonts w:ascii="Times New Roman" w:hAnsi="Times New Roman" w:cs="Times New Roman"/>
          <w:sz w:val="28"/>
          <w:szCs w:val="28"/>
          <w:lang w:val="en-US"/>
        </w:rPr>
        <w:t xml:space="preserve">mail: </w:t>
      </w:r>
      <w:hyperlink r:id="rId10" w:history="1">
        <w:r w:rsidRPr="00A9609F">
          <w:rPr>
            <w:rStyle w:val="a6"/>
            <w:rFonts w:ascii="Times New Roman" w:hAnsi="Times New Roman" w:cs="Times New Roman"/>
            <w:sz w:val="28"/>
            <w:szCs w:val="28"/>
            <w:lang w:val="en-US"/>
          </w:rPr>
          <w:t>pressa@voru.ru</w:t>
        </w:r>
      </w:hyperlink>
    </w:p>
    <w:sectPr w:rsidR="00982F3E" w:rsidRPr="00C30038" w:rsidSect="000B54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36722F"/>
    <w:multiLevelType w:val="multilevel"/>
    <w:tmpl w:val="9BF2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9"/>
    <w:rsid w:val="00027AE0"/>
    <w:rsid w:val="0003004F"/>
    <w:rsid w:val="00030547"/>
    <w:rsid w:val="00044F61"/>
    <w:rsid w:val="00047C66"/>
    <w:rsid w:val="00065F13"/>
    <w:rsid w:val="00090F97"/>
    <w:rsid w:val="00092954"/>
    <w:rsid w:val="00096377"/>
    <w:rsid w:val="000A5621"/>
    <w:rsid w:val="000B50EE"/>
    <w:rsid w:val="000B54A2"/>
    <w:rsid w:val="000C77BE"/>
    <w:rsid w:val="000D6F80"/>
    <w:rsid w:val="000E1EEE"/>
    <w:rsid w:val="000F3A84"/>
    <w:rsid w:val="000F5363"/>
    <w:rsid w:val="000F5CB8"/>
    <w:rsid w:val="00104394"/>
    <w:rsid w:val="00114B7B"/>
    <w:rsid w:val="00126945"/>
    <w:rsid w:val="001411F8"/>
    <w:rsid w:val="001707E4"/>
    <w:rsid w:val="001A0DB9"/>
    <w:rsid w:val="001C2D12"/>
    <w:rsid w:val="001C3EBF"/>
    <w:rsid w:val="00203288"/>
    <w:rsid w:val="00204DE5"/>
    <w:rsid w:val="002069C8"/>
    <w:rsid w:val="00211C4D"/>
    <w:rsid w:val="0022558D"/>
    <w:rsid w:val="00241840"/>
    <w:rsid w:val="002459AE"/>
    <w:rsid w:val="00255227"/>
    <w:rsid w:val="00282A09"/>
    <w:rsid w:val="0028395E"/>
    <w:rsid w:val="00292F13"/>
    <w:rsid w:val="00295DAD"/>
    <w:rsid w:val="002A35B7"/>
    <w:rsid w:val="002B1D90"/>
    <w:rsid w:val="002C22B9"/>
    <w:rsid w:val="002C5E11"/>
    <w:rsid w:val="002C7A24"/>
    <w:rsid w:val="002F143A"/>
    <w:rsid w:val="002F3EA9"/>
    <w:rsid w:val="00326921"/>
    <w:rsid w:val="003405EA"/>
    <w:rsid w:val="003440CC"/>
    <w:rsid w:val="00347E65"/>
    <w:rsid w:val="00371677"/>
    <w:rsid w:val="00390431"/>
    <w:rsid w:val="00396077"/>
    <w:rsid w:val="003A58BD"/>
    <w:rsid w:val="003B4379"/>
    <w:rsid w:val="003B6F8A"/>
    <w:rsid w:val="003D0CA1"/>
    <w:rsid w:val="003D530A"/>
    <w:rsid w:val="003D5B54"/>
    <w:rsid w:val="003D5D13"/>
    <w:rsid w:val="003D691B"/>
    <w:rsid w:val="004019C3"/>
    <w:rsid w:val="004027C9"/>
    <w:rsid w:val="00411A1A"/>
    <w:rsid w:val="00414C97"/>
    <w:rsid w:val="00420E3B"/>
    <w:rsid w:val="004269D5"/>
    <w:rsid w:val="004440C8"/>
    <w:rsid w:val="00473BC2"/>
    <w:rsid w:val="004815EF"/>
    <w:rsid w:val="00493BD9"/>
    <w:rsid w:val="00496389"/>
    <w:rsid w:val="004B2753"/>
    <w:rsid w:val="004B62C7"/>
    <w:rsid w:val="004C17E0"/>
    <w:rsid w:val="004E074F"/>
    <w:rsid w:val="004F0118"/>
    <w:rsid w:val="004F2F37"/>
    <w:rsid w:val="00530F35"/>
    <w:rsid w:val="00552B41"/>
    <w:rsid w:val="005668D1"/>
    <w:rsid w:val="00567BA9"/>
    <w:rsid w:val="005719DA"/>
    <w:rsid w:val="0057299B"/>
    <w:rsid w:val="005A06B5"/>
    <w:rsid w:val="005A78EE"/>
    <w:rsid w:val="005A7EC0"/>
    <w:rsid w:val="005B290F"/>
    <w:rsid w:val="005B5BB5"/>
    <w:rsid w:val="005C20C8"/>
    <w:rsid w:val="005C4F46"/>
    <w:rsid w:val="005E59E4"/>
    <w:rsid w:val="005F2090"/>
    <w:rsid w:val="006029C8"/>
    <w:rsid w:val="00610379"/>
    <w:rsid w:val="0062407E"/>
    <w:rsid w:val="006268C9"/>
    <w:rsid w:val="00643A86"/>
    <w:rsid w:val="00652C0D"/>
    <w:rsid w:val="006540DA"/>
    <w:rsid w:val="006540ED"/>
    <w:rsid w:val="00660D92"/>
    <w:rsid w:val="00665E65"/>
    <w:rsid w:val="00680D31"/>
    <w:rsid w:val="0069195E"/>
    <w:rsid w:val="006936B6"/>
    <w:rsid w:val="006A0522"/>
    <w:rsid w:val="006A0B7F"/>
    <w:rsid w:val="006A2A4E"/>
    <w:rsid w:val="006A4CC8"/>
    <w:rsid w:val="006B1FF9"/>
    <w:rsid w:val="006C4178"/>
    <w:rsid w:val="006D10F1"/>
    <w:rsid w:val="006D358C"/>
    <w:rsid w:val="006F3CE2"/>
    <w:rsid w:val="00704BA0"/>
    <w:rsid w:val="00704C94"/>
    <w:rsid w:val="00712814"/>
    <w:rsid w:val="0074736D"/>
    <w:rsid w:val="00760474"/>
    <w:rsid w:val="00764F92"/>
    <w:rsid w:val="0077146B"/>
    <w:rsid w:val="00773B42"/>
    <w:rsid w:val="007760C4"/>
    <w:rsid w:val="00785CA9"/>
    <w:rsid w:val="00786990"/>
    <w:rsid w:val="007C7F14"/>
    <w:rsid w:val="007D0B6D"/>
    <w:rsid w:val="007D1172"/>
    <w:rsid w:val="007D6902"/>
    <w:rsid w:val="007D7F5A"/>
    <w:rsid w:val="007E0259"/>
    <w:rsid w:val="00834528"/>
    <w:rsid w:val="00866F3E"/>
    <w:rsid w:val="00870A0F"/>
    <w:rsid w:val="008D4A54"/>
    <w:rsid w:val="008D4B53"/>
    <w:rsid w:val="008E2763"/>
    <w:rsid w:val="008E3F79"/>
    <w:rsid w:val="008F4B60"/>
    <w:rsid w:val="00901D0B"/>
    <w:rsid w:val="00914370"/>
    <w:rsid w:val="00945583"/>
    <w:rsid w:val="00950A45"/>
    <w:rsid w:val="00952597"/>
    <w:rsid w:val="009704CE"/>
    <w:rsid w:val="00976BF5"/>
    <w:rsid w:val="0098069E"/>
    <w:rsid w:val="00980B75"/>
    <w:rsid w:val="00982F3E"/>
    <w:rsid w:val="00986974"/>
    <w:rsid w:val="009B5F51"/>
    <w:rsid w:val="009C10DA"/>
    <w:rsid w:val="009D1703"/>
    <w:rsid w:val="009F7B74"/>
    <w:rsid w:val="00A00521"/>
    <w:rsid w:val="00A03AAB"/>
    <w:rsid w:val="00A147D9"/>
    <w:rsid w:val="00A15948"/>
    <w:rsid w:val="00A2025B"/>
    <w:rsid w:val="00A36083"/>
    <w:rsid w:val="00A42FC1"/>
    <w:rsid w:val="00A43B8A"/>
    <w:rsid w:val="00A6364E"/>
    <w:rsid w:val="00A83876"/>
    <w:rsid w:val="00AA039F"/>
    <w:rsid w:val="00AA3AA4"/>
    <w:rsid w:val="00AB0099"/>
    <w:rsid w:val="00AC6BBA"/>
    <w:rsid w:val="00B277DD"/>
    <w:rsid w:val="00B370D7"/>
    <w:rsid w:val="00B54390"/>
    <w:rsid w:val="00B66BC3"/>
    <w:rsid w:val="00B7029B"/>
    <w:rsid w:val="00B859B2"/>
    <w:rsid w:val="00B90A3E"/>
    <w:rsid w:val="00B97F8A"/>
    <w:rsid w:val="00BB4585"/>
    <w:rsid w:val="00BC5C0B"/>
    <w:rsid w:val="00C05825"/>
    <w:rsid w:val="00C070F2"/>
    <w:rsid w:val="00C10B4A"/>
    <w:rsid w:val="00C13DAF"/>
    <w:rsid w:val="00C2380F"/>
    <w:rsid w:val="00C30038"/>
    <w:rsid w:val="00C34C9C"/>
    <w:rsid w:val="00C43576"/>
    <w:rsid w:val="00C50162"/>
    <w:rsid w:val="00C728C0"/>
    <w:rsid w:val="00C83B07"/>
    <w:rsid w:val="00CD3DFC"/>
    <w:rsid w:val="00CD5A23"/>
    <w:rsid w:val="00D37599"/>
    <w:rsid w:val="00D45958"/>
    <w:rsid w:val="00D509BD"/>
    <w:rsid w:val="00D60BE3"/>
    <w:rsid w:val="00D70AAB"/>
    <w:rsid w:val="00D72152"/>
    <w:rsid w:val="00D855B5"/>
    <w:rsid w:val="00D9481D"/>
    <w:rsid w:val="00DA0C46"/>
    <w:rsid w:val="00DA7837"/>
    <w:rsid w:val="00DA7B95"/>
    <w:rsid w:val="00DC0673"/>
    <w:rsid w:val="00DD6183"/>
    <w:rsid w:val="00DD7F15"/>
    <w:rsid w:val="00DE701A"/>
    <w:rsid w:val="00DF2694"/>
    <w:rsid w:val="00E03CD8"/>
    <w:rsid w:val="00E16CA9"/>
    <w:rsid w:val="00E27514"/>
    <w:rsid w:val="00E51D7A"/>
    <w:rsid w:val="00E532A2"/>
    <w:rsid w:val="00E645B1"/>
    <w:rsid w:val="00E837DE"/>
    <w:rsid w:val="00E867E4"/>
    <w:rsid w:val="00EC3334"/>
    <w:rsid w:val="00EC3486"/>
    <w:rsid w:val="00EC4158"/>
    <w:rsid w:val="00EC55D4"/>
    <w:rsid w:val="00EE7F63"/>
    <w:rsid w:val="00EF0B7A"/>
    <w:rsid w:val="00EF3F2F"/>
    <w:rsid w:val="00F00EFC"/>
    <w:rsid w:val="00F0765E"/>
    <w:rsid w:val="00F12C83"/>
    <w:rsid w:val="00F2464B"/>
    <w:rsid w:val="00F278B2"/>
    <w:rsid w:val="00F42848"/>
    <w:rsid w:val="00F44C7E"/>
    <w:rsid w:val="00FA587F"/>
    <w:rsid w:val="00FB2C20"/>
    <w:rsid w:val="00FB3CC8"/>
    <w:rsid w:val="00FD0E2D"/>
    <w:rsid w:val="00FD2B25"/>
    <w:rsid w:val="00FD3BAE"/>
    <w:rsid w:val="00FE065B"/>
    <w:rsid w:val="00FE4F2F"/>
    <w:rsid w:val="00FF1F76"/>
    <w:rsid w:val="00FF6B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1D37F8-6143-4118-8891-1AEE9B08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4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77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77BE"/>
    <w:rPr>
      <w:rFonts w:ascii="Tahoma" w:hAnsi="Tahoma" w:cs="Tahoma"/>
      <w:sz w:val="16"/>
      <w:szCs w:val="16"/>
    </w:rPr>
  </w:style>
  <w:style w:type="character" w:customStyle="1" w:styleId="org">
    <w:name w:val="org"/>
    <w:basedOn w:val="a0"/>
    <w:rsid w:val="00211C4D"/>
  </w:style>
  <w:style w:type="paragraph" w:customStyle="1" w:styleId="a5">
    <w:name w:val="Знак Знак Знак Знак Знак Знак Знак"/>
    <w:basedOn w:val="a"/>
    <w:rsid w:val="00FF1F76"/>
    <w:pPr>
      <w:widowControl w:val="0"/>
      <w:spacing w:after="0" w:line="240" w:lineRule="auto"/>
      <w:jc w:val="both"/>
    </w:pPr>
    <w:rPr>
      <w:rFonts w:ascii="Arial" w:eastAsia="SimSun" w:hAnsi="Arial" w:cs="Arial"/>
      <w:kern w:val="2"/>
      <w:sz w:val="21"/>
      <w:szCs w:val="21"/>
      <w:lang w:val="en-US" w:eastAsia="zh-CN"/>
    </w:rPr>
  </w:style>
  <w:style w:type="character" w:styleId="a6">
    <w:name w:val="Hyperlink"/>
    <w:basedOn w:val="a0"/>
    <w:uiPriority w:val="99"/>
    <w:unhideWhenUsed/>
    <w:rsid w:val="00A15948"/>
    <w:rPr>
      <w:color w:val="0563C1" w:themeColor="hyperlink"/>
      <w:u w:val="single"/>
    </w:rPr>
  </w:style>
  <w:style w:type="paragraph" w:styleId="a7">
    <w:name w:val="List Paragraph"/>
    <w:basedOn w:val="a"/>
    <w:uiPriority w:val="34"/>
    <w:qFormat/>
    <w:rsid w:val="005F2090"/>
    <w:pPr>
      <w:ind w:left="720"/>
      <w:contextualSpacing/>
    </w:pPr>
    <w:rPr>
      <w:rFonts w:ascii="Calibri" w:eastAsia="Calibri" w:hAnsi="Calibri" w:cs="Times New Roman"/>
    </w:rPr>
  </w:style>
  <w:style w:type="paragraph" w:styleId="a8">
    <w:name w:val="Normal (Web)"/>
    <w:basedOn w:val="a"/>
    <w:uiPriority w:val="99"/>
    <w:unhideWhenUsed/>
    <w:rsid w:val="008F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52C0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9">
    <w:name w:val="Strong"/>
    <w:basedOn w:val="a0"/>
    <w:uiPriority w:val="22"/>
    <w:qFormat/>
    <w:rsid w:val="00F278B2"/>
    <w:rPr>
      <w:b/>
      <w:bCs/>
    </w:rPr>
  </w:style>
  <w:style w:type="paragraph" w:styleId="aa">
    <w:name w:val="No Spacing"/>
    <w:qFormat/>
    <w:rsid w:val="00114B7B"/>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44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DB0BB92359CCFFBEC844F5E4E8D7F9D9470B78D92AB083E0D50325AF9DC952896F3876F402F25B0162A38909023335D625147EE1F44C68hEM3N" TargetMode="External"/><Relationship Id="rId3" Type="http://schemas.openxmlformats.org/officeDocument/2006/relationships/settings" Target="settings.xml"/><Relationship Id="rId7" Type="http://schemas.openxmlformats.org/officeDocument/2006/relationships/hyperlink" Target="consultantplus://offline/ref=D116CFEF41166F47AC3F642C5F5DD48B298082D32640825665E0FFD299AA4B11470F3D24F624L07E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116CFEF41166F47AC3F642C5F5DD48B298082D32640825665E0FFD299LA7AL"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pressa@voru.ru" TargetMode="External"/><Relationship Id="rId4" Type="http://schemas.openxmlformats.org/officeDocument/2006/relationships/webSettings" Target="webSettings.xml"/><Relationship Id="rId9" Type="http://schemas.openxmlformats.org/officeDocument/2006/relationships/hyperlink" Target="consultantplus://offline/ref=FBE712A86176DD6269D90B3D7FEAB3742D24A5E2A4D4CCC7153BE656A723E9E526C3939F0FF1AFE97C95BFFC2CD1404F9070B04382EBE25Dx0z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845</Words>
  <Characters>4823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Балановский Ян Олегович</cp:lastModifiedBy>
  <cp:revision>3</cp:revision>
  <cp:lastPrinted>2022-05-30T07:41:00Z</cp:lastPrinted>
  <dcterms:created xsi:type="dcterms:W3CDTF">2022-08-03T08:07:00Z</dcterms:created>
  <dcterms:modified xsi:type="dcterms:W3CDTF">2022-08-03T08:11:00Z</dcterms:modified>
</cp:coreProperties>
</file>