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E76389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723B5D" w:rsidRDefault="00723B5D" w:rsidP="00667E15">
      <w:pPr>
        <w:rPr>
          <w:rFonts w:ascii="Times New Roman" w:hAnsi="Times New Roman"/>
          <w:sz w:val="28"/>
          <w:szCs w:val="28"/>
        </w:rPr>
      </w:pP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E76389" w:rsidRPr="00E76389" w:rsidRDefault="00E76389" w:rsidP="00E76389">
      <w:pPr>
        <w:pStyle w:val="1"/>
        <w:ind w:left="113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76389">
        <w:rPr>
          <w:rFonts w:ascii="Times New Roman" w:hAnsi="Times New Roman" w:cs="Times New Roman"/>
          <w:b/>
          <w:sz w:val="28"/>
          <w:szCs w:val="28"/>
        </w:rPr>
        <w:t>Изменения в лицензировании геодезической и картографической деятельности</w:t>
      </w:r>
    </w:p>
    <w:bookmarkEnd w:id="0"/>
    <w:p w:rsidR="00E76389" w:rsidRPr="00E76389" w:rsidRDefault="00E76389" w:rsidP="00E76389">
      <w:pPr>
        <w:pStyle w:val="1"/>
        <w:spacing w:line="322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389" w:rsidRPr="00E76389" w:rsidRDefault="00E76389" w:rsidP="00E76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389">
        <w:rPr>
          <w:rFonts w:ascii="Times New Roman" w:hAnsi="Times New Roman" w:cs="Times New Roman"/>
          <w:sz w:val="28"/>
          <w:szCs w:val="28"/>
        </w:rPr>
        <w:t xml:space="preserve">Управление Федеральной службы государственной регистрации, кадастра и картографии по Волгоградской области информирует </w:t>
      </w:r>
      <w:r w:rsidRPr="00E76389">
        <w:rPr>
          <w:rFonts w:ascii="Times New Roman" w:hAnsi="Times New Roman" w:cs="Times New Roman"/>
          <w:sz w:val="28"/>
          <w:szCs w:val="28"/>
        </w:rPr>
        <w:br/>
        <w:t>об оптимизации (изменении) перечня документов, предоставляемых соискателями лицензии и лицензиатами для получения или переоформления лицензии, и сроках выполнения административных процедур при предоставлении и переоформлении лицензий.</w:t>
      </w:r>
    </w:p>
    <w:p w:rsidR="00E76389" w:rsidRPr="00E76389" w:rsidRDefault="00E76389" w:rsidP="00E76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389">
        <w:rPr>
          <w:rFonts w:ascii="Times New Roman" w:hAnsi="Times New Roman" w:cs="Times New Roman"/>
          <w:sz w:val="28"/>
          <w:szCs w:val="28"/>
        </w:rPr>
        <w:t>К таким изменениям относятся:</w:t>
      </w:r>
    </w:p>
    <w:p w:rsidR="00E76389" w:rsidRPr="00E76389" w:rsidRDefault="00E76389" w:rsidP="00E76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389">
        <w:rPr>
          <w:rFonts w:ascii="Times New Roman" w:hAnsi="Times New Roman" w:cs="Times New Roman"/>
          <w:sz w:val="28"/>
          <w:szCs w:val="28"/>
        </w:rPr>
        <w:t xml:space="preserve">1. Переход на получение заявлений соискателей лицензий </w:t>
      </w:r>
      <w:r w:rsidRPr="00E76389">
        <w:rPr>
          <w:rFonts w:ascii="Times New Roman" w:hAnsi="Times New Roman" w:cs="Times New Roman"/>
          <w:sz w:val="28"/>
          <w:szCs w:val="28"/>
        </w:rPr>
        <w:br/>
        <w:t>и лицензиатов и прилагаемых к заявлениям документов в электронной форме.</w:t>
      </w:r>
    </w:p>
    <w:p w:rsidR="00E76389" w:rsidRPr="00E76389" w:rsidRDefault="00E76389" w:rsidP="00E76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389">
        <w:rPr>
          <w:rFonts w:ascii="Times New Roman" w:hAnsi="Times New Roman" w:cs="Times New Roman"/>
          <w:sz w:val="28"/>
          <w:szCs w:val="28"/>
        </w:rPr>
        <w:t>2. Проведение выездных проверок в связи с поступившими заявлениями о предоставлении (переоформлении) лицензии в дистанционном формате.</w:t>
      </w:r>
    </w:p>
    <w:p w:rsidR="00E76389" w:rsidRPr="00E76389" w:rsidRDefault="00E76389" w:rsidP="00E76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389">
        <w:rPr>
          <w:rFonts w:ascii="Times New Roman" w:hAnsi="Times New Roman" w:cs="Times New Roman"/>
          <w:sz w:val="28"/>
          <w:szCs w:val="28"/>
        </w:rPr>
        <w:t xml:space="preserve">3. Получение сведений об образовании индивидуального предпринимателя или его работников, или работников юридического лица </w:t>
      </w:r>
      <w:r w:rsidRPr="00E76389">
        <w:rPr>
          <w:rFonts w:ascii="Times New Roman" w:hAnsi="Times New Roman" w:cs="Times New Roman"/>
          <w:sz w:val="28"/>
          <w:szCs w:val="28"/>
        </w:rPr>
        <w:br/>
        <w:t xml:space="preserve">в федеральной информационной системе «Федеральный реестр сведений </w:t>
      </w:r>
      <w:r w:rsidRPr="00E76389">
        <w:rPr>
          <w:rFonts w:ascii="Times New Roman" w:hAnsi="Times New Roman" w:cs="Times New Roman"/>
          <w:sz w:val="28"/>
          <w:szCs w:val="28"/>
        </w:rPr>
        <w:br/>
        <w:t xml:space="preserve">о документах об образовании и (или) о квалификации, документах </w:t>
      </w:r>
      <w:r w:rsidRPr="00E76389">
        <w:rPr>
          <w:rFonts w:ascii="Times New Roman" w:hAnsi="Times New Roman" w:cs="Times New Roman"/>
          <w:sz w:val="28"/>
          <w:szCs w:val="28"/>
        </w:rPr>
        <w:br/>
        <w:t>об обучении» (при наличии таких сведений в указанном информационном ресурсе).</w:t>
      </w:r>
    </w:p>
    <w:p w:rsidR="00E76389" w:rsidRPr="00E76389" w:rsidRDefault="00E76389" w:rsidP="00E76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389">
        <w:rPr>
          <w:rFonts w:ascii="Times New Roman" w:hAnsi="Times New Roman" w:cs="Times New Roman"/>
          <w:sz w:val="28"/>
          <w:szCs w:val="28"/>
        </w:rPr>
        <w:t xml:space="preserve">4. Получение сведений, подтверждающих наличие работников в штате юридического лица или индивидуального предпринимателя, а также стажа </w:t>
      </w:r>
      <w:r w:rsidRPr="00E76389">
        <w:rPr>
          <w:rFonts w:ascii="Times New Roman" w:hAnsi="Times New Roman" w:cs="Times New Roman"/>
          <w:sz w:val="28"/>
          <w:szCs w:val="28"/>
        </w:rPr>
        <w:br/>
        <w:t>их работы в информационных ресурсах Пенсионного фонда Российской Федерации (при наличии таких сведений в указанном информационном ресурсе).</w:t>
      </w:r>
    </w:p>
    <w:p w:rsidR="00E76389" w:rsidRPr="00E76389" w:rsidRDefault="00E76389" w:rsidP="00E76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389">
        <w:rPr>
          <w:rFonts w:ascii="Times New Roman" w:hAnsi="Times New Roman" w:cs="Times New Roman"/>
          <w:sz w:val="28"/>
          <w:szCs w:val="28"/>
        </w:rPr>
        <w:t xml:space="preserve">5. Предоставление соискателем лицензии или лицензиатом перечня технических средств и оборудования, необходимых для выполнения лицензируемых видов работ, и сведений о их заводских номерах, а также реквизитов документов – оснований возникновения права собственности </w:t>
      </w:r>
      <w:r w:rsidRPr="00E76389">
        <w:rPr>
          <w:rFonts w:ascii="Times New Roman" w:hAnsi="Times New Roman" w:cs="Times New Roman"/>
          <w:sz w:val="28"/>
          <w:szCs w:val="28"/>
        </w:rPr>
        <w:br/>
        <w:t>на указанные технические средства и оборудование или иного законного основания.</w:t>
      </w:r>
    </w:p>
    <w:p w:rsidR="00E76389" w:rsidRPr="00E76389" w:rsidRDefault="00E76389" w:rsidP="00E76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389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наличие у соискателя лицензии принадлежащих ему на праве собственности или на ином законном основании </w:t>
      </w:r>
      <w:r w:rsidRPr="00E76389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технических средств и оборудования при подаче заявления </w:t>
      </w:r>
      <w:r w:rsidRPr="00E76389">
        <w:rPr>
          <w:rFonts w:ascii="Times New Roman" w:hAnsi="Times New Roman" w:cs="Times New Roman"/>
          <w:sz w:val="28"/>
          <w:szCs w:val="28"/>
        </w:rPr>
        <w:br/>
        <w:t xml:space="preserve">о предоставлении (переоформлении) лицензии не прикладываются, лицензирующий орган проверяет представленную заявителем информацию </w:t>
      </w:r>
      <w:r w:rsidRPr="00E76389">
        <w:rPr>
          <w:rFonts w:ascii="Times New Roman" w:hAnsi="Times New Roman" w:cs="Times New Roman"/>
          <w:sz w:val="28"/>
          <w:szCs w:val="28"/>
        </w:rPr>
        <w:br/>
        <w:t>в рамках проведения выездной (дистанционной) проверки.</w:t>
      </w:r>
    </w:p>
    <w:p w:rsidR="00E76389" w:rsidRPr="00E76389" w:rsidRDefault="00E76389" w:rsidP="00E76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389">
        <w:rPr>
          <w:rFonts w:ascii="Times New Roman" w:hAnsi="Times New Roman" w:cs="Times New Roman"/>
          <w:sz w:val="28"/>
          <w:szCs w:val="28"/>
        </w:rPr>
        <w:t>В перечне технических средств и оборудования, а также в реквизитах документов, подтверждающих право собственности или иное законное основание, заявителям не требуется указывать персональные компьютеры, ноутбуки и аналогичные ЭВМ.</w:t>
      </w:r>
    </w:p>
    <w:p w:rsidR="00E76389" w:rsidRPr="00E76389" w:rsidRDefault="00E76389" w:rsidP="00E76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389">
        <w:rPr>
          <w:rFonts w:ascii="Times New Roman" w:hAnsi="Times New Roman" w:cs="Times New Roman"/>
          <w:sz w:val="28"/>
          <w:szCs w:val="28"/>
        </w:rPr>
        <w:t xml:space="preserve">6. Соискатель лицензии (лицензиат) при подаче заявления </w:t>
      </w:r>
      <w:r w:rsidRPr="00E76389">
        <w:rPr>
          <w:rFonts w:ascii="Times New Roman" w:hAnsi="Times New Roman" w:cs="Times New Roman"/>
          <w:sz w:val="28"/>
          <w:szCs w:val="28"/>
        </w:rPr>
        <w:br/>
        <w:t>о предоставлении (переоформлении) лицензии декларирует наличие системы производственного контроля за соблюдением требований к выполнению геодезических и картографических работ и их результатам.</w:t>
      </w:r>
    </w:p>
    <w:p w:rsidR="00E76389" w:rsidRPr="00E76389" w:rsidRDefault="00E76389" w:rsidP="00E76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389">
        <w:rPr>
          <w:rFonts w:ascii="Times New Roman" w:hAnsi="Times New Roman" w:cs="Times New Roman"/>
          <w:sz w:val="28"/>
          <w:szCs w:val="28"/>
        </w:rPr>
        <w:t>Копии документов об организации системы производственного контроля не прикладываются.</w:t>
      </w:r>
    </w:p>
    <w:p w:rsidR="00E76389" w:rsidRPr="00E76389" w:rsidRDefault="00E76389" w:rsidP="00E76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389">
        <w:rPr>
          <w:rFonts w:ascii="Times New Roman" w:hAnsi="Times New Roman" w:cs="Times New Roman"/>
          <w:sz w:val="28"/>
          <w:szCs w:val="28"/>
        </w:rPr>
        <w:t xml:space="preserve">7. Соискатель лицензии (лицензиат) при подаче заявления </w:t>
      </w:r>
      <w:r w:rsidRPr="00E76389">
        <w:rPr>
          <w:rFonts w:ascii="Times New Roman" w:hAnsi="Times New Roman" w:cs="Times New Roman"/>
          <w:sz w:val="28"/>
          <w:szCs w:val="28"/>
        </w:rPr>
        <w:br/>
        <w:t>о предоставлении (переоформлении) лицензии не прикладывает опись прилагаемых документов.</w:t>
      </w:r>
    </w:p>
    <w:p w:rsidR="00E76389" w:rsidRPr="00E76389" w:rsidRDefault="00E76389" w:rsidP="00E76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389">
        <w:rPr>
          <w:rFonts w:ascii="Times New Roman" w:hAnsi="Times New Roman" w:cs="Times New Roman"/>
          <w:sz w:val="28"/>
          <w:szCs w:val="28"/>
        </w:rPr>
        <w:t>8. Срок предоставления лицензии составит 15 рабочих дней.</w:t>
      </w:r>
    </w:p>
    <w:p w:rsidR="00E76389" w:rsidRPr="00E76389" w:rsidRDefault="00E76389" w:rsidP="00E76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389">
        <w:rPr>
          <w:rFonts w:ascii="Times New Roman" w:hAnsi="Times New Roman" w:cs="Times New Roman"/>
          <w:sz w:val="28"/>
          <w:szCs w:val="28"/>
        </w:rPr>
        <w:t xml:space="preserve">9. Срок переоформления лицензии в случае выполнения лицензиатом новых работ, не указанных в лицензии, или необходимости осуществления лицензиатом работ по созданию и (или) обновлению государственных топографических карт или государственных топографических планов </w:t>
      </w:r>
      <w:r w:rsidRPr="00E76389">
        <w:rPr>
          <w:rFonts w:ascii="Times New Roman" w:hAnsi="Times New Roman" w:cs="Times New Roman"/>
          <w:sz w:val="28"/>
          <w:szCs w:val="28"/>
        </w:rPr>
        <w:br/>
        <w:t>по адресу места их осуществления, не указанному в лицензии, составит 15 рабочих дней.</w:t>
      </w:r>
    </w:p>
    <w:p w:rsidR="00E76389" w:rsidRPr="00E76389" w:rsidRDefault="00E76389" w:rsidP="00E76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389">
        <w:rPr>
          <w:rFonts w:ascii="Times New Roman" w:hAnsi="Times New Roman" w:cs="Times New Roman"/>
          <w:sz w:val="28"/>
          <w:szCs w:val="28"/>
        </w:rPr>
        <w:t>Срок переоформления лицензии в случае реорганизации юридического лица в форме преобразования, слияния (при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деятельности), присоединения лицензиата к другому юридическому лицу, изменения его наименования, адреса места нахождения, а также в случаях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личность, составит 5 рабочих дней.</w:t>
      </w:r>
    </w:p>
    <w:p w:rsidR="00E76389" w:rsidRPr="00E76389" w:rsidRDefault="00E76389" w:rsidP="00E76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389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29.11.2021 № 2082 вышеперечисленные изменения внесены в Положение </w:t>
      </w:r>
      <w:r w:rsidRPr="00E76389">
        <w:rPr>
          <w:rFonts w:ascii="Times New Roman" w:hAnsi="Times New Roman" w:cs="Times New Roman"/>
          <w:sz w:val="28"/>
          <w:szCs w:val="28"/>
        </w:rPr>
        <w:br/>
        <w:t xml:space="preserve">о лицензировании геодезической и картографической деятельности, утвержденное Постановлением Правительства Российской Федерации </w:t>
      </w:r>
      <w:r w:rsidRPr="00E76389">
        <w:rPr>
          <w:rFonts w:ascii="Times New Roman" w:hAnsi="Times New Roman" w:cs="Times New Roman"/>
          <w:sz w:val="28"/>
          <w:szCs w:val="28"/>
        </w:rPr>
        <w:br/>
        <w:t>от 28.07.2020 № 1126.</w:t>
      </w:r>
    </w:p>
    <w:p w:rsidR="00225D5D" w:rsidRDefault="00225D5D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6EE" w:rsidRDefault="003646EE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6EE" w:rsidRDefault="003646EE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8013D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646EE"/>
    <w:rsid w:val="003E342C"/>
    <w:rsid w:val="003F5B2E"/>
    <w:rsid w:val="0040312A"/>
    <w:rsid w:val="004337FA"/>
    <w:rsid w:val="00493478"/>
    <w:rsid w:val="00494D85"/>
    <w:rsid w:val="0049527E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723B5D"/>
    <w:rsid w:val="0074031E"/>
    <w:rsid w:val="007410A7"/>
    <w:rsid w:val="00744AAE"/>
    <w:rsid w:val="00744CFB"/>
    <w:rsid w:val="00776266"/>
    <w:rsid w:val="00786888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C00739"/>
    <w:rsid w:val="00C04FAA"/>
    <w:rsid w:val="00C134DB"/>
    <w:rsid w:val="00CB3DB8"/>
    <w:rsid w:val="00CC0D24"/>
    <w:rsid w:val="00CC1BFA"/>
    <w:rsid w:val="00CF6CBB"/>
    <w:rsid w:val="00CF715B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F1C5E"/>
    <w:rsid w:val="00F04114"/>
    <w:rsid w:val="00F051F2"/>
    <w:rsid w:val="00F707AE"/>
    <w:rsid w:val="00FA5C0C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2021-12-28T06:41:00Z</dcterms:created>
  <dcterms:modified xsi:type="dcterms:W3CDTF">2021-12-28T06:41:00Z</dcterms:modified>
</cp:coreProperties>
</file>