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97" w:rsidRDefault="00D13D9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06558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655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225D5D" w:rsidRPr="00CC140C" w:rsidRDefault="006B192B" w:rsidP="00225D5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92B">
        <w:rPr>
          <w:rFonts w:ascii="Times New Roman" w:hAnsi="Times New Roman"/>
          <w:b/>
          <w:sz w:val="28"/>
          <w:szCs w:val="28"/>
        </w:rPr>
        <w:t xml:space="preserve">За 2021 год </w:t>
      </w:r>
      <w:r w:rsidR="0049527E">
        <w:rPr>
          <w:rFonts w:ascii="Times New Roman" w:hAnsi="Times New Roman"/>
          <w:b/>
          <w:sz w:val="28"/>
          <w:szCs w:val="28"/>
        </w:rPr>
        <w:t xml:space="preserve">в </w:t>
      </w:r>
      <w:bookmarkStart w:id="0" w:name="_GoBack"/>
      <w:bookmarkEnd w:id="0"/>
      <w:r w:rsidRPr="006B192B">
        <w:rPr>
          <w:rFonts w:ascii="Times New Roman" w:hAnsi="Times New Roman"/>
          <w:b/>
          <w:sz w:val="28"/>
          <w:szCs w:val="28"/>
        </w:rPr>
        <w:t>Волгоградской области поставлено на государственный кадастровый учет 36 социальных объектов</w:t>
      </w:r>
    </w:p>
    <w:p w:rsidR="00225D5D" w:rsidRDefault="00225D5D" w:rsidP="00225D5D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 xml:space="preserve">Согласно сведениям ЕГРН Управлением за 2021 год поставлено </w:t>
      </w:r>
    </w:p>
    <w:p w:rsidR="006B192B" w:rsidRPr="006B192B" w:rsidRDefault="006B192B" w:rsidP="006B19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 xml:space="preserve">на государственный кадастровый учет 36 социальных объектов, расположенных на территории </w:t>
      </w:r>
      <w:r>
        <w:rPr>
          <w:rFonts w:ascii="Times New Roman" w:hAnsi="Times New Roman"/>
          <w:sz w:val="28"/>
          <w:szCs w:val="28"/>
        </w:rPr>
        <w:t>Волгоградской области</w:t>
      </w:r>
      <w:r w:rsidRPr="006B192B">
        <w:rPr>
          <w:rFonts w:ascii="Times New Roman" w:hAnsi="Times New Roman"/>
          <w:sz w:val="28"/>
          <w:szCs w:val="28"/>
        </w:rPr>
        <w:t>, а именно: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1.</w:t>
      </w:r>
      <w:r w:rsidRPr="006B192B">
        <w:rPr>
          <w:rFonts w:ascii="Times New Roman" w:hAnsi="Times New Roman"/>
          <w:sz w:val="28"/>
          <w:szCs w:val="28"/>
        </w:rPr>
        <w:tab/>
        <w:t>Спортивный комплекс Детский стадион «Электроник»;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2.</w:t>
      </w:r>
      <w:r w:rsidRPr="006B192B">
        <w:rPr>
          <w:rFonts w:ascii="Times New Roman" w:hAnsi="Times New Roman"/>
          <w:sz w:val="28"/>
          <w:szCs w:val="28"/>
        </w:rPr>
        <w:tab/>
        <w:t>Центр спортивных единоборств, в составе корпуса центра спортивных единоборств и здания медицинского пункта;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3.</w:t>
      </w:r>
      <w:r w:rsidRPr="006B192B">
        <w:rPr>
          <w:rFonts w:ascii="Times New Roman" w:hAnsi="Times New Roman"/>
          <w:sz w:val="28"/>
          <w:szCs w:val="28"/>
        </w:rPr>
        <w:tab/>
        <w:t>Православный храм Святой Троицы;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4.</w:t>
      </w:r>
      <w:r w:rsidRPr="006B192B">
        <w:rPr>
          <w:rFonts w:ascii="Times New Roman" w:hAnsi="Times New Roman"/>
          <w:sz w:val="28"/>
          <w:szCs w:val="28"/>
        </w:rPr>
        <w:tab/>
        <w:t xml:space="preserve">Храм </w:t>
      </w:r>
      <w:proofErr w:type="spellStart"/>
      <w:r w:rsidRPr="006B192B">
        <w:rPr>
          <w:rFonts w:ascii="Times New Roman" w:hAnsi="Times New Roman"/>
          <w:sz w:val="28"/>
          <w:szCs w:val="28"/>
        </w:rPr>
        <w:t>Иверской</w:t>
      </w:r>
      <w:proofErr w:type="spellEnd"/>
      <w:r w:rsidRPr="006B192B">
        <w:rPr>
          <w:rFonts w:ascii="Times New Roman" w:hAnsi="Times New Roman"/>
          <w:sz w:val="28"/>
          <w:szCs w:val="28"/>
        </w:rPr>
        <w:t xml:space="preserve"> Божией Матери;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5.</w:t>
      </w:r>
      <w:r w:rsidRPr="006B192B">
        <w:rPr>
          <w:rFonts w:ascii="Times New Roman" w:hAnsi="Times New Roman"/>
          <w:sz w:val="28"/>
          <w:szCs w:val="28"/>
        </w:rPr>
        <w:tab/>
        <w:t>Дом культуры;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6.</w:t>
      </w:r>
      <w:r w:rsidRPr="006B192B">
        <w:rPr>
          <w:rFonts w:ascii="Times New Roman" w:hAnsi="Times New Roman"/>
          <w:sz w:val="28"/>
          <w:szCs w:val="28"/>
        </w:rPr>
        <w:tab/>
        <w:t>Дошкольное образовательное учреждение (140 мест);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7.</w:t>
      </w:r>
      <w:r w:rsidRPr="006B192B">
        <w:rPr>
          <w:rFonts w:ascii="Times New Roman" w:hAnsi="Times New Roman"/>
          <w:sz w:val="28"/>
          <w:szCs w:val="28"/>
        </w:rPr>
        <w:tab/>
        <w:t>Спортивно-оздоровительный комплекс;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8.</w:t>
      </w:r>
      <w:r w:rsidRPr="006B192B">
        <w:rPr>
          <w:rFonts w:ascii="Times New Roman" w:hAnsi="Times New Roman"/>
          <w:sz w:val="28"/>
          <w:szCs w:val="28"/>
        </w:rPr>
        <w:tab/>
        <w:t>Церковь Рождества Христова XIX века;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9.</w:t>
      </w:r>
      <w:r w:rsidRPr="006B192B">
        <w:rPr>
          <w:rFonts w:ascii="Times New Roman" w:hAnsi="Times New Roman"/>
          <w:sz w:val="28"/>
          <w:szCs w:val="28"/>
        </w:rPr>
        <w:tab/>
        <w:t>Православный храм Казанской иконы Божьей Матери;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10.</w:t>
      </w:r>
      <w:r w:rsidRPr="006B192B">
        <w:rPr>
          <w:rFonts w:ascii="Times New Roman" w:hAnsi="Times New Roman"/>
          <w:sz w:val="28"/>
          <w:szCs w:val="28"/>
        </w:rPr>
        <w:tab/>
        <w:t>Инфекционный корпус ГБУЗ «Калачевская центральная районная больница»;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11.</w:t>
      </w:r>
      <w:r w:rsidRPr="006B192B">
        <w:rPr>
          <w:rFonts w:ascii="Times New Roman" w:hAnsi="Times New Roman"/>
          <w:sz w:val="28"/>
          <w:szCs w:val="28"/>
        </w:rPr>
        <w:tab/>
        <w:t xml:space="preserve"> Пристройка к школе (спортзал);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12.</w:t>
      </w:r>
      <w:r w:rsidRPr="006B192B">
        <w:rPr>
          <w:rFonts w:ascii="Times New Roman" w:hAnsi="Times New Roman"/>
          <w:sz w:val="28"/>
          <w:szCs w:val="28"/>
        </w:rPr>
        <w:tab/>
        <w:t xml:space="preserve"> Дом связи 8/1, по г/п 1, литер А 1;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13.</w:t>
      </w:r>
      <w:r w:rsidRPr="006B192B">
        <w:rPr>
          <w:rFonts w:ascii="Times New Roman" w:hAnsi="Times New Roman"/>
          <w:sz w:val="28"/>
          <w:szCs w:val="28"/>
        </w:rPr>
        <w:tab/>
        <w:t xml:space="preserve"> Универсальный спортивный зал в пос. Отрадное;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14.</w:t>
      </w:r>
      <w:r w:rsidRPr="006B192B">
        <w:rPr>
          <w:rFonts w:ascii="Times New Roman" w:hAnsi="Times New Roman"/>
          <w:sz w:val="28"/>
          <w:szCs w:val="28"/>
        </w:rPr>
        <w:tab/>
        <w:t xml:space="preserve"> Здание «Дошкольное образовательное учреждение (144 места) 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B192B">
        <w:rPr>
          <w:rFonts w:ascii="Times New Roman" w:hAnsi="Times New Roman"/>
          <w:sz w:val="28"/>
          <w:szCs w:val="28"/>
        </w:rPr>
        <w:t>рп</w:t>
      </w:r>
      <w:proofErr w:type="spellEnd"/>
      <w:r w:rsidRPr="006B192B">
        <w:rPr>
          <w:rFonts w:ascii="Times New Roman" w:hAnsi="Times New Roman"/>
          <w:sz w:val="28"/>
          <w:szCs w:val="28"/>
        </w:rPr>
        <w:t>. Новониколаевский, Волгоградской области»;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15.</w:t>
      </w:r>
      <w:r w:rsidRPr="006B192B">
        <w:rPr>
          <w:rFonts w:ascii="Times New Roman" w:hAnsi="Times New Roman"/>
          <w:sz w:val="28"/>
          <w:szCs w:val="28"/>
        </w:rPr>
        <w:tab/>
        <w:t xml:space="preserve"> Здание храма </w:t>
      </w:r>
      <w:proofErr w:type="spellStart"/>
      <w:r w:rsidRPr="006B192B">
        <w:rPr>
          <w:rFonts w:ascii="Times New Roman" w:hAnsi="Times New Roman"/>
          <w:sz w:val="28"/>
          <w:szCs w:val="28"/>
        </w:rPr>
        <w:t>свт</w:t>
      </w:r>
      <w:proofErr w:type="spellEnd"/>
      <w:r w:rsidRPr="006B192B">
        <w:rPr>
          <w:rFonts w:ascii="Times New Roman" w:hAnsi="Times New Roman"/>
          <w:sz w:val="28"/>
          <w:szCs w:val="28"/>
        </w:rPr>
        <w:t>. Николая Чудотворца;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16.</w:t>
      </w:r>
      <w:r w:rsidRPr="006B192B">
        <w:rPr>
          <w:rFonts w:ascii="Times New Roman" w:hAnsi="Times New Roman"/>
          <w:sz w:val="28"/>
          <w:szCs w:val="28"/>
        </w:rPr>
        <w:tab/>
        <w:t xml:space="preserve"> Здание сельского дома культуры;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17.</w:t>
      </w:r>
      <w:r w:rsidRPr="006B192B">
        <w:rPr>
          <w:rFonts w:ascii="Times New Roman" w:hAnsi="Times New Roman"/>
          <w:sz w:val="28"/>
          <w:szCs w:val="28"/>
        </w:rPr>
        <w:tab/>
        <w:t xml:space="preserve"> Врачебная амбулатория;</w:t>
      </w:r>
    </w:p>
    <w:p w:rsidR="00D13D97" w:rsidRDefault="00D13D97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D97" w:rsidRDefault="00D13D97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D97" w:rsidRDefault="00D13D97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18.</w:t>
      </w:r>
      <w:r w:rsidRPr="006B192B">
        <w:rPr>
          <w:rFonts w:ascii="Times New Roman" w:hAnsi="Times New Roman"/>
          <w:sz w:val="28"/>
          <w:szCs w:val="28"/>
        </w:rPr>
        <w:tab/>
        <w:t>Физкультурно-оздоровительный комплекс имени заслуженного работника физической культуры и спорта РФ В.В. Перфильева;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19.</w:t>
      </w:r>
      <w:r w:rsidRPr="006B192B">
        <w:rPr>
          <w:rFonts w:ascii="Times New Roman" w:hAnsi="Times New Roman"/>
          <w:sz w:val="28"/>
          <w:szCs w:val="28"/>
        </w:rPr>
        <w:tab/>
        <w:t xml:space="preserve"> Дошкольное отделение муниципального общеобразовательного учреждения «Средняя общеобразовательная школа» х. Лебяжья Поляна </w:t>
      </w:r>
      <w:proofErr w:type="spellStart"/>
      <w:r w:rsidRPr="006B192B"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 w:rsidRPr="006B192B">
        <w:rPr>
          <w:rFonts w:ascii="Times New Roman" w:hAnsi="Times New Roman"/>
          <w:sz w:val="28"/>
          <w:szCs w:val="28"/>
        </w:rPr>
        <w:t xml:space="preserve"> района Волгоградской области;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20.</w:t>
      </w:r>
      <w:r w:rsidRPr="006B192B">
        <w:rPr>
          <w:rFonts w:ascii="Times New Roman" w:hAnsi="Times New Roman"/>
          <w:sz w:val="28"/>
          <w:szCs w:val="28"/>
        </w:rPr>
        <w:tab/>
        <w:t xml:space="preserve"> Дошкольное образовательное учреждение на 140 мест по адресу Волгоградская область, </w:t>
      </w:r>
      <w:proofErr w:type="spellStart"/>
      <w:r w:rsidRPr="006B192B">
        <w:rPr>
          <w:rFonts w:ascii="Times New Roman" w:hAnsi="Times New Roman"/>
          <w:sz w:val="28"/>
          <w:szCs w:val="28"/>
        </w:rPr>
        <w:t>Суровикинский</w:t>
      </w:r>
      <w:proofErr w:type="spellEnd"/>
      <w:r w:rsidRPr="006B192B">
        <w:rPr>
          <w:rFonts w:ascii="Times New Roman" w:hAnsi="Times New Roman"/>
          <w:sz w:val="28"/>
          <w:szCs w:val="28"/>
        </w:rPr>
        <w:t xml:space="preserve"> район, г. Суровикино, микрорайон-1, д. 58;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21.</w:t>
      </w:r>
      <w:r w:rsidRPr="006B192B">
        <w:rPr>
          <w:rFonts w:ascii="Times New Roman" w:hAnsi="Times New Roman"/>
          <w:sz w:val="28"/>
          <w:szCs w:val="28"/>
        </w:rPr>
        <w:tab/>
        <w:t xml:space="preserve"> Храм Святая троица;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22.</w:t>
      </w:r>
      <w:r w:rsidRPr="006B192B">
        <w:rPr>
          <w:rFonts w:ascii="Times New Roman" w:hAnsi="Times New Roman"/>
          <w:sz w:val="28"/>
          <w:szCs w:val="28"/>
        </w:rPr>
        <w:tab/>
        <w:t xml:space="preserve"> Центр отдыха и спорта;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23.</w:t>
      </w:r>
      <w:r w:rsidRPr="006B192B">
        <w:rPr>
          <w:rFonts w:ascii="Times New Roman" w:hAnsi="Times New Roman"/>
          <w:sz w:val="28"/>
          <w:szCs w:val="28"/>
        </w:rPr>
        <w:tab/>
        <w:t xml:space="preserve"> Спортивный комплекс со стадионом для </w:t>
      </w:r>
      <w:proofErr w:type="spellStart"/>
      <w:r w:rsidRPr="006B192B">
        <w:rPr>
          <w:rFonts w:ascii="Times New Roman" w:hAnsi="Times New Roman"/>
          <w:sz w:val="28"/>
          <w:szCs w:val="28"/>
        </w:rPr>
        <w:t>минифутбола</w:t>
      </w:r>
      <w:proofErr w:type="spellEnd"/>
      <w:r w:rsidRPr="006B192B">
        <w:rPr>
          <w:rFonts w:ascii="Times New Roman" w:hAnsi="Times New Roman"/>
          <w:sz w:val="28"/>
          <w:szCs w:val="28"/>
        </w:rPr>
        <w:t>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24.</w:t>
      </w:r>
      <w:r w:rsidRPr="006B192B">
        <w:rPr>
          <w:rFonts w:ascii="Times New Roman" w:hAnsi="Times New Roman"/>
          <w:sz w:val="28"/>
          <w:szCs w:val="28"/>
        </w:rPr>
        <w:tab/>
        <w:t xml:space="preserve"> Стоматология;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25.</w:t>
      </w:r>
      <w:r w:rsidRPr="006B192B">
        <w:rPr>
          <w:rFonts w:ascii="Times New Roman" w:hAnsi="Times New Roman"/>
          <w:sz w:val="28"/>
          <w:szCs w:val="28"/>
        </w:rPr>
        <w:tab/>
        <w:t xml:space="preserve"> Универсальный учебно-тренировочный корпус;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26.</w:t>
      </w:r>
      <w:r w:rsidRPr="006B192B">
        <w:rPr>
          <w:rFonts w:ascii="Times New Roman" w:hAnsi="Times New Roman"/>
          <w:sz w:val="28"/>
          <w:szCs w:val="28"/>
        </w:rPr>
        <w:tab/>
        <w:t xml:space="preserve"> Спортивный комплекс;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27.</w:t>
      </w:r>
      <w:r w:rsidRPr="006B192B">
        <w:rPr>
          <w:rFonts w:ascii="Times New Roman" w:hAnsi="Times New Roman"/>
          <w:sz w:val="28"/>
          <w:szCs w:val="28"/>
        </w:rPr>
        <w:tab/>
        <w:t xml:space="preserve"> Центр дополнительного образования по адресу: г. Волгоград, Центральный район, ул. им. Ткачева, 7А;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28.</w:t>
      </w:r>
      <w:r w:rsidRPr="006B192B">
        <w:rPr>
          <w:rFonts w:ascii="Times New Roman" w:hAnsi="Times New Roman"/>
          <w:sz w:val="28"/>
          <w:szCs w:val="28"/>
        </w:rPr>
        <w:tab/>
        <w:t xml:space="preserve"> Собор Святого Александра Невского в Волгограде;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29.</w:t>
      </w:r>
      <w:r w:rsidRPr="006B192B">
        <w:rPr>
          <w:rFonts w:ascii="Times New Roman" w:hAnsi="Times New Roman"/>
          <w:sz w:val="28"/>
          <w:szCs w:val="28"/>
        </w:rPr>
        <w:tab/>
        <w:t xml:space="preserve"> Дошкольное образовательное учреждение на 245 мест в жилом районе «Долина-2» в Советском районе г. Волгограда;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30.</w:t>
      </w:r>
      <w:r w:rsidRPr="006B192B">
        <w:rPr>
          <w:rFonts w:ascii="Times New Roman" w:hAnsi="Times New Roman"/>
          <w:sz w:val="28"/>
          <w:szCs w:val="28"/>
        </w:rPr>
        <w:tab/>
        <w:t xml:space="preserve"> Средняя общеобразовательная школа на 800 учащихся по ул. им. Григория Засекина в Кировском районе Волгограда;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31.</w:t>
      </w:r>
      <w:r w:rsidRPr="006B192B">
        <w:rPr>
          <w:rFonts w:ascii="Times New Roman" w:hAnsi="Times New Roman"/>
          <w:sz w:val="28"/>
          <w:szCs w:val="28"/>
        </w:rPr>
        <w:tab/>
        <w:t xml:space="preserve"> Центр спорта;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32.</w:t>
      </w:r>
      <w:r w:rsidRPr="006B192B">
        <w:rPr>
          <w:rFonts w:ascii="Times New Roman" w:hAnsi="Times New Roman"/>
          <w:sz w:val="28"/>
          <w:szCs w:val="28"/>
        </w:rPr>
        <w:tab/>
        <w:t xml:space="preserve"> Храмовая церковная лавка с надстройкой и колокольней;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33.</w:t>
      </w:r>
      <w:r w:rsidRPr="006B192B">
        <w:rPr>
          <w:rFonts w:ascii="Times New Roman" w:hAnsi="Times New Roman"/>
          <w:sz w:val="28"/>
          <w:szCs w:val="28"/>
        </w:rPr>
        <w:tab/>
        <w:t xml:space="preserve"> Нежилое здание: дошкольное образовательное учреждение;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34.</w:t>
      </w:r>
      <w:r w:rsidRPr="006B192B">
        <w:rPr>
          <w:rFonts w:ascii="Times New Roman" w:hAnsi="Times New Roman"/>
          <w:sz w:val="28"/>
          <w:szCs w:val="28"/>
        </w:rPr>
        <w:tab/>
        <w:t xml:space="preserve"> Здание спортивного зала;</w:t>
      </w:r>
    </w:p>
    <w:p w:rsidR="006B192B" w:rsidRPr="006B192B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35.</w:t>
      </w:r>
      <w:r w:rsidRPr="006B192B">
        <w:rPr>
          <w:rFonts w:ascii="Times New Roman" w:hAnsi="Times New Roman"/>
          <w:sz w:val="28"/>
          <w:szCs w:val="28"/>
        </w:rPr>
        <w:tab/>
        <w:t xml:space="preserve"> Здание храма, расположенного в г. Михайловка;</w:t>
      </w:r>
    </w:p>
    <w:p w:rsidR="00667E15" w:rsidRDefault="006B192B" w:rsidP="006B19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92B">
        <w:rPr>
          <w:rFonts w:ascii="Times New Roman" w:hAnsi="Times New Roman"/>
          <w:sz w:val="28"/>
          <w:szCs w:val="28"/>
        </w:rPr>
        <w:t>36.</w:t>
      </w:r>
      <w:r w:rsidRPr="006B192B">
        <w:rPr>
          <w:rFonts w:ascii="Times New Roman" w:hAnsi="Times New Roman"/>
          <w:sz w:val="28"/>
          <w:szCs w:val="28"/>
        </w:rPr>
        <w:tab/>
        <w:t xml:space="preserve"> Детский сад, расположенный в г. Урюпинск.</w:t>
      </w:r>
    </w:p>
    <w:p w:rsid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25D5D" w:rsidRPr="00054C99" w:rsidRDefault="00225D5D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D13D97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6558D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13D97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2021-12-23T11:22:00Z</cp:lastPrinted>
  <dcterms:created xsi:type="dcterms:W3CDTF">2021-12-23T11:23:00Z</dcterms:created>
  <dcterms:modified xsi:type="dcterms:W3CDTF">2021-12-23T11:23:00Z</dcterms:modified>
</cp:coreProperties>
</file>