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070" w:rsidRDefault="00FC6712" w:rsidP="00EB7070">
      <w:pPr>
        <w:spacing w:after="0" w:line="240" w:lineRule="auto"/>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106.5pt">
            <v:imagedata r:id="rId5" o:title="132"/>
          </v:shape>
        </w:pict>
      </w:r>
      <w:r w:rsidR="00EB7070">
        <w:rPr>
          <w:rFonts w:ascii="Times New Roman" w:hAnsi="Times New Roman" w:cs="Times New Roman"/>
          <w:b/>
          <w:noProof/>
          <w:sz w:val="28"/>
          <w:szCs w:val="28"/>
          <w:lang w:eastAsia="ru-RU"/>
        </w:rPr>
        <w:t xml:space="preserve">                                                            </w:t>
      </w:r>
    </w:p>
    <w:p w:rsidR="009825A6" w:rsidRDefault="009825A6" w:rsidP="00667E15">
      <w:pPr>
        <w:rPr>
          <w:rFonts w:ascii="Times New Roman" w:hAnsi="Times New Roman"/>
          <w:sz w:val="28"/>
          <w:szCs w:val="28"/>
        </w:rPr>
      </w:pPr>
    </w:p>
    <w:p w:rsidR="00FC6712" w:rsidRPr="00793124" w:rsidRDefault="00FC6712" w:rsidP="00FC6712">
      <w:pPr>
        <w:ind w:firstLine="709"/>
        <w:contextualSpacing/>
        <w:jc w:val="center"/>
        <w:rPr>
          <w:rFonts w:ascii="Times New Roman" w:hAnsi="Times New Roman" w:cs="Times New Roman"/>
          <w:b/>
          <w:sz w:val="28"/>
          <w:szCs w:val="28"/>
        </w:rPr>
      </w:pPr>
      <w:bookmarkStart w:id="0" w:name="_GoBack"/>
      <w:r w:rsidRPr="00793124">
        <w:rPr>
          <w:rFonts w:ascii="Times New Roman" w:hAnsi="Times New Roman" w:cs="Times New Roman"/>
          <w:b/>
          <w:sz w:val="28"/>
          <w:szCs w:val="28"/>
        </w:rPr>
        <w:t>Вносить в ЕГРН данные о вспомогательных видах разрешенного использования участка теперь не обязательно</w:t>
      </w:r>
    </w:p>
    <w:bookmarkEnd w:id="0"/>
    <w:p w:rsidR="00FC6712" w:rsidRDefault="00FC6712" w:rsidP="00FC6712">
      <w:pPr>
        <w:ind w:firstLine="709"/>
        <w:contextualSpacing/>
        <w:jc w:val="center"/>
        <w:rPr>
          <w:rFonts w:ascii="Times New Roman" w:hAnsi="Times New Roman" w:cs="Times New Roman"/>
          <w:sz w:val="28"/>
          <w:szCs w:val="28"/>
        </w:rPr>
      </w:pPr>
    </w:p>
    <w:p w:rsidR="00FC6712" w:rsidRDefault="00FC6712" w:rsidP="00FC6712">
      <w:pPr>
        <w:spacing w:line="240" w:lineRule="auto"/>
        <w:ind w:firstLine="709"/>
        <w:contextualSpacing/>
        <w:jc w:val="both"/>
        <w:rPr>
          <w:rFonts w:ascii="Times New Roman" w:hAnsi="Times New Roman" w:cs="Times New Roman"/>
          <w:sz w:val="28"/>
          <w:szCs w:val="28"/>
        </w:rPr>
      </w:pPr>
      <w:r w:rsidRPr="00793124">
        <w:rPr>
          <w:rFonts w:ascii="Times New Roman" w:hAnsi="Times New Roman" w:cs="Times New Roman"/>
          <w:b/>
          <w:sz w:val="28"/>
          <w:szCs w:val="28"/>
        </w:rPr>
        <w:t>Разрешенное использование земельного участка</w:t>
      </w:r>
      <w:r>
        <w:rPr>
          <w:rFonts w:ascii="Times New Roman" w:hAnsi="Times New Roman" w:cs="Times New Roman"/>
          <w:sz w:val="28"/>
          <w:szCs w:val="28"/>
        </w:rPr>
        <w:t xml:space="preserve"> – это характеристика, отвечающая на вопрос как именно можно использовать земельный участок и что на нем можно построить. </w:t>
      </w:r>
    </w:p>
    <w:p w:rsidR="00FC6712" w:rsidRDefault="00FC6712" w:rsidP="00FC6712">
      <w:pPr>
        <w:spacing w:line="240" w:lineRule="auto"/>
        <w:ind w:firstLine="709"/>
        <w:contextualSpacing/>
        <w:jc w:val="both"/>
        <w:rPr>
          <w:rFonts w:ascii="Times New Roman" w:hAnsi="Times New Roman" w:cs="Times New Roman"/>
          <w:sz w:val="28"/>
          <w:szCs w:val="28"/>
        </w:rPr>
      </w:pPr>
      <w:r w:rsidRPr="008F4C5E">
        <w:rPr>
          <w:rFonts w:ascii="Times New Roman" w:hAnsi="Times New Roman" w:cs="Times New Roman"/>
          <w:sz w:val="28"/>
          <w:szCs w:val="28"/>
        </w:rPr>
        <w:t xml:space="preserve">Разрешенное использование земельных участков </w:t>
      </w:r>
      <w:r>
        <w:rPr>
          <w:rFonts w:ascii="Times New Roman" w:hAnsi="Times New Roman" w:cs="Times New Roman"/>
          <w:sz w:val="28"/>
          <w:szCs w:val="28"/>
        </w:rPr>
        <w:t>подразделяется на 3 вида</w:t>
      </w:r>
      <w:r w:rsidRPr="008F4C5E">
        <w:rPr>
          <w:rFonts w:ascii="Times New Roman" w:hAnsi="Times New Roman" w:cs="Times New Roman"/>
          <w:sz w:val="28"/>
          <w:szCs w:val="28"/>
        </w:rPr>
        <w:t>: основное, условно разрешенное и вспомогательное (допустимо только в качестве дополнительного по отношению к основным видам и условно разрешенным видам).</w:t>
      </w:r>
      <w:r>
        <w:rPr>
          <w:rFonts w:ascii="Times New Roman" w:hAnsi="Times New Roman" w:cs="Times New Roman"/>
          <w:sz w:val="28"/>
          <w:szCs w:val="28"/>
        </w:rPr>
        <w:t xml:space="preserve"> </w:t>
      </w:r>
    </w:p>
    <w:p w:rsidR="00FC6712" w:rsidRDefault="00FC6712" w:rsidP="00FC671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отношении земельного участка могут быть установлены один или несколько основных, условно разрешенных или вспомогательных видов. Собственник участка вправе выбрать любой основной или вспомогательный вид разрешенного использования из предусмотренных градостроительным зонированием территорий. Кроме того, собственник может получить разрешение на условно разрешенный вид использования.</w:t>
      </w:r>
    </w:p>
    <w:p w:rsidR="00FC6712" w:rsidRDefault="00FC6712" w:rsidP="00FC671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Основной или условно разрешенный вид разрешенного использования участка считается выбранным в отношении такого участка со дня внесения сведений о нем в Единый государственный реестр недвижимости (ЕГРН). Согласно Федеральному закону № 493-ФЗ «О внесении изменений в статью 7 Земельного кодекса Российской Федерации и статью 8 Федерального закона «О государственной регистрации недвижимости», вступившему в силу 30.12.2021 вносить в ЕГРН данные о вспомогательных видах разрешенного использования участка не требуется.</w:t>
      </w:r>
    </w:p>
    <w:p w:rsidR="00FC6712" w:rsidRPr="009612C8" w:rsidRDefault="00FC6712" w:rsidP="00FC671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Заместитель руководителя Управления Росреестра по Волгоградской области </w:t>
      </w:r>
      <w:r w:rsidRPr="00793124">
        <w:rPr>
          <w:rFonts w:ascii="Times New Roman" w:hAnsi="Times New Roman" w:cs="Times New Roman"/>
          <w:b/>
          <w:sz w:val="28"/>
          <w:szCs w:val="28"/>
        </w:rPr>
        <w:t>Наталья Шмелева</w:t>
      </w:r>
      <w:r>
        <w:rPr>
          <w:rFonts w:ascii="Times New Roman" w:hAnsi="Times New Roman" w:cs="Times New Roman"/>
          <w:sz w:val="28"/>
          <w:szCs w:val="28"/>
        </w:rPr>
        <w:t>, отмечает, что в случае, если в ЕГРН отсутствуют сведения о виде разрешенного использования или об участке, выбранным считается вид, указанный в правоустанавливающем документе на данный участок, выданном до 31 января 1998 г.</w:t>
      </w:r>
    </w:p>
    <w:p w:rsidR="003646EE" w:rsidRDefault="003646EE" w:rsidP="00723B5D">
      <w:pPr>
        <w:spacing w:after="0" w:line="360" w:lineRule="auto"/>
        <w:jc w:val="both"/>
        <w:rPr>
          <w:rFonts w:ascii="Times New Roman" w:hAnsi="Times New Roman" w:cs="Times New Roman"/>
          <w:sz w:val="28"/>
          <w:szCs w:val="28"/>
        </w:rPr>
      </w:pPr>
    </w:p>
    <w:p w:rsidR="00F36FCA" w:rsidRDefault="00F36FCA" w:rsidP="00723B5D">
      <w:pPr>
        <w:spacing w:after="0" w:line="360" w:lineRule="auto"/>
        <w:jc w:val="both"/>
        <w:rPr>
          <w:rFonts w:ascii="Times New Roman" w:hAnsi="Times New Roman" w:cs="Times New Roman"/>
          <w:sz w:val="28"/>
          <w:szCs w:val="28"/>
        </w:rPr>
      </w:pP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ED055C" w:rsidRPr="00A20572" w:rsidRDefault="00ED055C" w:rsidP="00ED055C">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525C42" w:rsidRPr="007D1040" w:rsidRDefault="00ED055C" w:rsidP="00286EF7">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6" w:history="1">
        <w:r w:rsidR="00AC310D" w:rsidRPr="00A9609F">
          <w:rPr>
            <w:rStyle w:val="a3"/>
            <w:rFonts w:ascii="Times New Roman" w:hAnsi="Times New Roman" w:cs="Times New Roman"/>
            <w:sz w:val="28"/>
            <w:szCs w:val="28"/>
            <w:lang w:val="en-US"/>
          </w:rPr>
          <w:t>pressa@voru.ru</w:t>
        </w:r>
      </w:hyperlink>
      <w:r w:rsidR="00AC310D" w:rsidRPr="007D1040">
        <w:rPr>
          <w:rFonts w:ascii="Times New Roman" w:hAnsi="Times New Roman" w:cs="Times New Roman"/>
          <w:sz w:val="28"/>
          <w:szCs w:val="28"/>
          <w:lang w:val="en-US"/>
        </w:rPr>
        <w:t xml:space="preserve"> </w:t>
      </w:r>
      <w:r w:rsidR="00AC310D" w:rsidRPr="007D1040">
        <w:rPr>
          <w:rFonts w:ascii="Times New Roman" w:hAnsi="Times New Roman" w:cs="Times New Roman"/>
          <w:sz w:val="28"/>
          <w:szCs w:val="28"/>
          <w:lang w:val="en-US"/>
        </w:rPr>
        <w:tab/>
      </w:r>
    </w:p>
    <w:sectPr w:rsidR="00525C42" w:rsidRPr="007D1040" w:rsidSect="0040312A">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6AE"/>
    <w:multiLevelType w:val="multilevel"/>
    <w:tmpl w:val="59D6E86A"/>
    <w:lvl w:ilvl="0">
      <w:start w:val="1"/>
      <w:numFmt w:val="decimal"/>
      <w:lvlText w:val="%1)"/>
      <w:lvlJc w:val="left"/>
      <w:pPr>
        <w:tabs>
          <w:tab w:val="num" w:pos="584"/>
        </w:tabs>
        <w:ind w:left="584"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754281"/>
    <w:multiLevelType w:val="hybridMultilevel"/>
    <w:tmpl w:val="F1308260"/>
    <w:lvl w:ilvl="0" w:tplc="6E2AAC4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B4E7775"/>
    <w:multiLevelType w:val="hybridMultilevel"/>
    <w:tmpl w:val="3AA2E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AC3327"/>
    <w:multiLevelType w:val="multilevel"/>
    <w:tmpl w:val="DFDC8CBE"/>
    <w:lvl w:ilvl="0">
      <w:start w:val="1"/>
      <w:numFmt w:val="bullet"/>
      <w:lvlText w:val=""/>
      <w:lvlJc w:val="left"/>
      <w:pPr>
        <w:tabs>
          <w:tab w:val="num" w:pos="600"/>
        </w:tabs>
        <w:ind w:left="600" w:hanging="30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E2"/>
    <w:rsid w:val="00006DC6"/>
    <w:rsid w:val="000306F6"/>
    <w:rsid w:val="0003342C"/>
    <w:rsid w:val="000372D6"/>
    <w:rsid w:val="00054C99"/>
    <w:rsid w:val="0008013D"/>
    <w:rsid w:val="000C6857"/>
    <w:rsid w:val="000F37FF"/>
    <w:rsid w:val="000F7DA0"/>
    <w:rsid w:val="00117966"/>
    <w:rsid w:val="00133F94"/>
    <w:rsid w:val="001666F7"/>
    <w:rsid w:val="00192D9F"/>
    <w:rsid w:val="001B09F9"/>
    <w:rsid w:val="00225D5D"/>
    <w:rsid w:val="0023326D"/>
    <w:rsid w:val="002344FE"/>
    <w:rsid w:val="00286EF7"/>
    <w:rsid w:val="00294F5B"/>
    <w:rsid w:val="002B0B11"/>
    <w:rsid w:val="00311DCF"/>
    <w:rsid w:val="00320887"/>
    <w:rsid w:val="003646EE"/>
    <w:rsid w:val="00391BB8"/>
    <w:rsid w:val="003E342C"/>
    <w:rsid w:val="003F5B2E"/>
    <w:rsid w:val="0040312A"/>
    <w:rsid w:val="004337FA"/>
    <w:rsid w:val="00493478"/>
    <w:rsid w:val="00494D85"/>
    <w:rsid w:val="0049527E"/>
    <w:rsid w:val="004C1EF0"/>
    <w:rsid w:val="00500E8A"/>
    <w:rsid w:val="0052159D"/>
    <w:rsid w:val="00525C42"/>
    <w:rsid w:val="00534F35"/>
    <w:rsid w:val="00562356"/>
    <w:rsid w:val="0056649E"/>
    <w:rsid w:val="005A1929"/>
    <w:rsid w:val="005D3D60"/>
    <w:rsid w:val="005E48DA"/>
    <w:rsid w:val="006419E4"/>
    <w:rsid w:val="0065504D"/>
    <w:rsid w:val="00666F9F"/>
    <w:rsid w:val="00667E15"/>
    <w:rsid w:val="006839A6"/>
    <w:rsid w:val="006839BB"/>
    <w:rsid w:val="006B0D32"/>
    <w:rsid w:val="006B192B"/>
    <w:rsid w:val="00723B5D"/>
    <w:rsid w:val="0074031E"/>
    <w:rsid w:val="007410A7"/>
    <w:rsid w:val="00744AAE"/>
    <w:rsid w:val="00744CFB"/>
    <w:rsid w:val="00776266"/>
    <w:rsid w:val="00786888"/>
    <w:rsid w:val="007D1040"/>
    <w:rsid w:val="0083088F"/>
    <w:rsid w:val="00850E05"/>
    <w:rsid w:val="00852BA4"/>
    <w:rsid w:val="0088484B"/>
    <w:rsid w:val="00893DC8"/>
    <w:rsid w:val="008C557E"/>
    <w:rsid w:val="008C5582"/>
    <w:rsid w:val="008C7019"/>
    <w:rsid w:val="008E43BA"/>
    <w:rsid w:val="008E44C5"/>
    <w:rsid w:val="008F0D28"/>
    <w:rsid w:val="008F77A6"/>
    <w:rsid w:val="00914850"/>
    <w:rsid w:val="0091795D"/>
    <w:rsid w:val="00933192"/>
    <w:rsid w:val="0098198C"/>
    <w:rsid w:val="009825A6"/>
    <w:rsid w:val="009950BC"/>
    <w:rsid w:val="00997385"/>
    <w:rsid w:val="009E2B8E"/>
    <w:rsid w:val="009E4FE2"/>
    <w:rsid w:val="009E5466"/>
    <w:rsid w:val="009E6F7C"/>
    <w:rsid w:val="00A053DE"/>
    <w:rsid w:val="00A20572"/>
    <w:rsid w:val="00A31A1B"/>
    <w:rsid w:val="00A31E55"/>
    <w:rsid w:val="00A57825"/>
    <w:rsid w:val="00A60EF2"/>
    <w:rsid w:val="00A8701C"/>
    <w:rsid w:val="00A94417"/>
    <w:rsid w:val="00AC310D"/>
    <w:rsid w:val="00AC3DC4"/>
    <w:rsid w:val="00AC5B76"/>
    <w:rsid w:val="00AD7F51"/>
    <w:rsid w:val="00AE0833"/>
    <w:rsid w:val="00B7422D"/>
    <w:rsid w:val="00BA174C"/>
    <w:rsid w:val="00BA4CD8"/>
    <w:rsid w:val="00BB49AF"/>
    <w:rsid w:val="00BC1F39"/>
    <w:rsid w:val="00C00739"/>
    <w:rsid w:val="00C04FAA"/>
    <w:rsid w:val="00C134DB"/>
    <w:rsid w:val="00CB3DB8"/>
    <w:rsid w:val="00CC0D24"/>
    <w:rsid w:val="00CC1BFA"/>
    <w:rsid w:val="00CF6CBB"/>
    <w:rsid w:val="00CF715B"/>
    <w:rsid w:val="00D000F6"/>
    <w:rsid w:val="00D22CD0"/>
    <w:rsid w:val="00D24A6E"/>
    <w:rsid w:val="00D719E4"/>
    <w:rsid w:val="00D82001"/>
    <w:rsid w:val="00D844F2"/>
    <w:rsid w:val="00DA2CF8"/>
    <w:rsid w:val="00DD7A37"/>
    <w:rsid w:val="00E038E2"/>
    <w:rsid w:val="00E12DC1"/>
    <w:rsid w:val="00E45B6A"/>
    <w:rsid w:val="00E47B5B"/>
    <w:rsid w:val="00E6273F"/>
    <w:rsid w:val="00E76389"/>
    <w:rsid w:val="00EB4AB9"/>
    <w:rsid w:val="00EB7070"/>
    <w:rsid w:val="00ED055C"/>
    <w:rsid w:val="00EF1C5E"/>
    <w:rsid w:val="00F04114"/>
    <w:rsid w:val="00F051F2"/>
    <w:rsid w:val="00F36FCA"/>
    <w:rsid w:val="00F40CEB"/>
    <w:rsid w:val="00F707AE"/>
    <w:rsid w:val="00FA5C0C"/>
    <w:rsid w:val="00FA5F26"/>
    <w:rsid w:val="00FC6712"/>
    <w:rsid w:val="00FD7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F671B-92B0-44FE-88F9-166F3154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4FE2"/>
    <w:rPr>
      <w:color w:val="0563C1" w:themeColor="hyperlink"/>
      <w:u w:val="single"/>
    </w:rPr>
  </w:style>
  <w:style w:type="paragraph" w:styleId="a4">
    <w:name w:val="Balloon Text"/>
    <w:basedOn w:val="a"/>
    <w:link w:val="a5"/>
    <w:uiPriority w:val="99"/>
    <w:semiHidden/>
    <w:unhideWhenUsed/>
    <w:rsid w:val="0049347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3478"/>
    <w:rPr>
      <w:rFonts w:ascii="Segoe UI" w:hAnsi="Segoe UI" w:cs="Segoe UI"/>
      <w:sz w:val="18"/>
      <w:szCs w:val="18"/>
    </w:rPr>
  </w:style>
  <w:style w:type="character" w:styleId="a6">
    <w:name w:val="FollowedHyperlink"/>
    <w:basedOn w:val="a0"/>
    <w:uiPriority w:val="99"/>
    <w:semiHidden/>
    <w:unhideWhenUsed/>
    <w:rsid w:val="00493478"/>
    <w:rPr>
      <w:color w:val="954F72" w:themeColor="followedHyperlink"/>
      <w:u w:val="single"/>
    </w:rPr>
  </w:style>
  <w:style w:type="paragraph" w:styleId="a7">
    <w:name w:val="List Paragraph"/>
    <w:basedOn w:val="a"/>
    <w:uiPriority w:val="34"/>
    <w:qFormat/>
    <w:rsid w:val="00852BA4"/>
    <w:pPr>
      <w:ind w:left="720"/>
      <w:contextualSpacing/>
    </w:pPr>
  </w:style>
  <w:style w:type="paragraph" w:styleId="a8">
    <w:name w:val="Block Text"/>
    <w:basedOn w:val="a"/>
    <w:unhideWhenUsed/>
    <w:rsid w:val="00CB3DB8"/>
    <w:pPr>
      <w:spacing w:after="0" w:line="240" w:lineRule="auto"/>
      <w:ind w:left="-540" w:right="-1333" w:firstLine="360"/>
      <w:jc w:val="both"/>
    </w:pPr>
    <w:rPr>
      <w:rFonts w:ascii="Times New Roman" w:eastAsia="Times New Roman" w:hAnsi="Times New Roman" w:cs="Times New Roman"/>
      <w:sz w:val="26"/>
      <w:szCs w:val="20"/>
      <w:lang w:eastAsia="ru-RU"/>
    </w:rPr>
  </w:style>
  <w:style w:type="paragraph" w:styleId="a9">
    <w:name w:val="Normal (Web)"/>
    <w:basedOn w:val="a"/>
    <w:uiPriority w:val="99"/>
    <w:unhideWhenUsed/>
    <w:rsid w:val="00981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742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bullet2gifbullet2gif">
    <w:name w:val="msonormalbullet2gifbullet2.gif"/>
    <w:basedOn w:val="a"/>
    <w:rsid w:val="00EB4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C1E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1EF0"/>
    <w:pPr>
      <w:widowControl w:val="0"/>
      <w:autoSpaceDE w:val="0"/>
      <w:autoSpaceDN w:val="0"/>
      <w:spacing w:after="0" w:line="240" w:lineRule="auto"/>
    </w:pPr>
    <w:rPr>
      <w:rFonts w:ascii="Calibri" w:eastAsia="Times New Roman" w:hAnsi="Calibri" w:cs="Calibri"/>
      <w:b/>
      <w:szCs w:val="20"/>
      <w:lang w:eastAsia="ru-RU"/>
    </w:rPr>
  </w:style>
  <w:style w:type="paragraph" w:styleId="aa">
    <w:name w:val="No Spacing"/>
    <w:uiPriority w:val="1"/>
    <w:qFormat/>
    <w:rsid w:val="00320887"/>
    <w:pPr>
      <w:spacing w:after="0" w:line="240" w:lineRule="auto"/>
      <w:ind w:firstLine="709"/>
      <w:jc w:val="both"/>
    </w:pPr>
    <w:rPr>
      <w:rFonts w:ascii="Times New Roman" w:hAnsi="Times New Roman"/>
      <w:sz w:val="28"/>
    </w:rPr>
  </w:style>
  <w:style w:type="paragraph" w:styleId="ab">
    <w:name w:val="Body Text"/>
    <w:basedOn w:val="a"/>
    <w:link w:val="ac"/>
    <w:rsid w:val="00C134DB"/>
    <w:pPr>
      <w:spacing w:after="120" w:line="240" w:lineRule="auto"/>
    </w:pPr>
    <w:rPr>
      <w:rFonts w:ascii="Times New Roman" w:eastAsia="Times New Roman" w:hAnsi="Times New Roman" w:cs="Times New Roman"/>
      <w:color w:val="000000"/>
      <w:sz w:val="24"/>
      <w:szCs w:val="20"/>
      <w:lang w:eastAsia="ru-RU"/>
    </w:rPr>
  </w:style>
  <w:style w:type="character" w:customStyle="1" w:styleId="ac">
    <w:name w:val="Основной текст Знак"/>
    <w:basedOn w:val="a0"/>
    <w:link w:val="ab"/>
    <w:rsid w:val="00C134DB"/>
    <w:rPr>
      <w:rFonts w:ascii="Times New Roman" w:eastAsia="Times New Roman" w:hAnsi="Times New Roman" w:cs="Times New Roman"/>
      <w:color w:val="000000"/>
      <w:sz w:val="24"/>
      <w:szCs w:val="20"/>
      <w:lang w:eastAsia="ru-RU"/>
    </w:rPr>
  </w:style>
  <w:style w:type="paragraph" w:customStyle="1" w:styleId="ad">
    <w:name w:val="Знак"/>
    <w:basedOn w:val="a"/>
    <w:rsid w:val="00E76389"/>
    <w:pPr>
      <w:widowControl w:val="0"/>
      <w:spacing w:after="0" w:line="240" w:lineRule="auto"/>
      <w:jc w:val="both"/>
    </w:pPr>
    <w:rPr>
      <w:rFonts w:ascii="Arial" w:eastAsia="SimSun" w:hAnsi="Arial" w:cs="Arial"/>
      <w:kern w:val="2"/>
      <w:sz w:val="21"/>
      <w:szCs w:val="24"/>
      <w:lang w:val="en-US" w:eastAsia="zh-CN"/>
    </w:rPr>
  </w:style>
  <w:style w:type="character" w:customStyle="1" w:styleId="ae">
    <w:name w:val="Основной текст_"/>
    <w:link w:val="1"/>
    <w:rsid w:val="00E76389"/>
    <w:rPr>
      <w:sz w:val="26"/>
      <w:szCs w:val="26"/>
      <w:shd w:val="clear" w:color="auto" w:fill="FFFFFF"/>
    </w:rPr>
  </w:style>
  <w:style w:type="paragraph" w:customStyle="1" w:styleId="1">
    <w:name w:val="Основной текст1"/>
    <w:basedOn w:val="a"/>
    <w:link w:val="ae"/>
    <w:rsid w:val="00E76389"/>
    <w:pPr>
      <w:widowControl w:val="0"/>
      <w:shd w:val="clear" w:color="auto" w:fill="FFFFFF"/>
      <w:spacing w:after="0" w:line="317"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9687">
      <w:bodyDiv w:val="1"/>
      <w:marLeft w:val="0"/>
      <w:marRight w:val="0"/>
      <w:marTop w:val="0"/>
      <w:marBottom w:val="0"/>
      <w:divBdr>
        <w:top w:val="none" w:sz="0" w:space="0" w:color="auto"/>
        <w:left w:val="none" w:sz="0" w:space="0" w:color="auto"/>
        <w:bottom w:val="none" w:sz="0" w:space="0" w:color="auto"/>
        <w:right w:val="none" w:sz="0" w:space="0" w:color="auto"/>
      </w:divBdr>
    </w:div>
    <w:div w:id="210386381">
      <w:bodyDiv w:val="1"/>
      <w:marLeft w:val="0"/>
      <w:marRight w:val="0"/>
      <w:marTop w:val="0"/>
      <w:marBottom w:val="0"/>
      <w:divBdr>
        <w:top w:val="none" w:sz="0" w:space="0" w:color="auto"/>
        <w:left w:val="none" w:sz="0" w:space="0" w:color="auto"/>
        <w:bottom w:val="none" w:sz="0" w:space="0" w:color="auto"/>
        <w:right w:val="none" w:sz="0" w:space="0" w:color="auto"/>
      </w:divBdr>
    </w:div>
    <w:div w:id="248463631">
      <w:bodyDiv w:val="1"/>
      <w:marLeft w:val="0"/>
      <w:marRight w:val="0"/>
      <w:marTop w:val="0"/>
      <w:marBottom w:val="0"/>
      <w:divBdr>
        <w:top w:val="none" w:sz="0" w:space="0" w:color="auto"/>
        <w:left w:val="none" w:sz="0" w:space="0" w:color="auto"/>
        <w:bottom w:val="none" w:sz="0" w:space="0" w:color="auto"/>
        <w:right w:val="none" w:sz="0" w:space="0" w:color="auto"/>
      </w:divBdr>
    </w:div>
    <w:div w:id="314996989">
      <w:bodyDiv w:val="1"/>
      <w:marLeft w:val="0"/>
      <w:marRight w:val="0"/>
      <w:marTop w:val="0"/>
      <w:marBottom w:val="0"/>
      <w:divBdr>
        <w:top w:val="none" w:sz="0" w:space="0" w:color="auto"/>
        <w:left w:val="none" w:sz="0" w:space="0" w:color="auto"/>
        <w:bottom w:val="none" w:sz="0" w:space="0" w:color="auto"/>
        <w:right w:val="none" w:sz="0" w:space="0" w:color="auto"/>
      </w:divBdr>
    </w:div>
    <w:div w:id="597952014">
      <w:bodyDiv w:val="1"/>
      <w:marLeft w:val="0"/>
      <w:marRight w:val="0"/>
      <w:marTop w:val="0"/>
      <w:marBottom w:val="0"/>
      <w:divBdr>
        <w:top w:val="none" w:sz="0" w:space="0" w:color="auto"/>
        <w:left w:val="none" w:sz="0" w:space="0" w:color="auto"/>
        <w:bottom w:val="none" w:sz="0" w:space="0" w:color="auto"/>
        <w:right w:val="none" w:sz="0" w:space="0" w:color="auto"/>
      </w:divBdr>
    </w:div>
    <w:div w:id="601303506">
      <w:bodyDiv w:val="1"/>
      <w:marLeft w:val="0"/>
      <w:marRight w:val="0"/>
      <w:marTop w:val="0"/>
      <w:marBottom w:val="0"/>
      <w:divBdr>
        <w:top w:val="none" w:sz="0" w:space="0" w:color="auto"/>
        <w:left w:val="none" w:sz="0" w:space="0" w:color="auto"/>
        <w:bottom w:val="none" w:sz="0" w:space="0" w:color="auto"/>
        <w:right w:val="none" w:sz="0" w:space="0" w:color="auto"/>
      </w:divBdr>
    </w:div>
    <w:div w:id="685207977">
      <w:bodyDiv w:val="1"/>
      <w:marLeft w:val="0"/>
      <w:marRight w:val="0"/>
      <w:marTop w:val="0"/>
      <w:marBottom w:val="0"/>
      <w:divBdr>
        <w:top w:val="none" w:sz="0" w:space="0" w:color="auto"/>
        <w:left w:val="none" w:sz="0" w:space="0" w:color="auto"/>
        <w:bottom w:val="none" w:sz="0" w:space="0" w:color="auto"/>
        <w:right w:val="none" w:sz="0" w:space="0" w:color="auto"/>
      </w:divBdr>
    </w:div>
    <w:div w:id="1079790404">
      <w:bodyDiv w:val="1"/>
      <w:marLeft w:val="0"/>
      <w:marRight w:val="0"/>
      <w:marTop w:val="0"/>
      <w:marBottom w:val="0"/>
      <w:divBdr>
        <w:top w:val="none" w:sz="0" w:space="0" w:color="auto"/>
        <w:left w:val="none" w:sz="0" w:space="0" w:color="auto"/>
        <w:bottom w:val="none" w:sz="0" w:space="0" w:color="auto"/>
        <w:right w:val="none" w:sz="0" w:space="0" w:color="auto"/>
      </w:divBdr>
    </w:div>
    <w:div w:id="1398749579">
      <w:bodyDiv w:val="1"/>
      <w:marLeft w:val="0"/>
      <w:marRight w:val="0"/>
      <w:marTop w:val="0"/>
      <w:marBottom w:val="0"/>
      <w:divBdr>
        <w:top w:val="none" w:sz="0" w:space="0" w:color="auto"/>
        <w:left w:val="none" w:sz="0" w:space="0" w:color="auto"/>
        <w:bottom w:val="none" w:sz="0" w:space="0" w:color="auto"/>
        <w:right w:val="none" w:sz="0" w:space="0" w:color="auto"/>
      </w:divBdr>
    </w:div>
    <w:div w:id="1753627951">
      <w:bodyDiv w:val="1"/>
      <w:marLeft w:val="0"/>
      <w:marRight w:val="0"/>
      <w:marTop w:val="0"/>
      <w:marBottom w:val="0"/>
      <w:divBdr>
        <w:top w:val="none" w:sz="0" w:space="0" w:color="auto"/>
        <w:left w:val="none" w:sz="0" w:space="0" w:color="auto"/>
        <w:bottom w:val="none" w:sz="0" w:space="0" w:color="auto"/>
        <w:right w:val="none" w:sz="0" w:space="0" w:color="auto"/>
      </w:divBdr>
    </w:div>
    <w:div w:id="1918514885">
      <w:bodyDiv w:val="1"/>
      <w:marLeft w:val="0"/>
      <w:marRight w:val="0"/>
      <w:marTop w:val="0"/>
      <w:marBottom w:val="0"/>
      <w:divBdr>
        <w:top w:val="none" w:sz="0" w:space="0" w:color="auto"/>
        <w:left w:val="none" w:sz="0" w:space="0" w:color="auto"/>
        <w:bottom w:val="none" w:sz="0" w:space="0" w:color="auto"/>
        <w:right w:val="none" w:sz="0" w:space="0" w:color="auto"/>
      </w:divBdr>
      <w:divsChild>
        <w:div w:id="317392671">
          <w:marLeft w:val="0"/>
          <w:marRight w:val="0"/>
          <w:marTop w:val="0"/>
          <w:marBottom w:val="600"/>
          <w:divBdr>
            <w:top w:val="none" w:sz="0" w:space="0" w:color="auto"/>
            <w:left w:val="none" w:sz="0" w:space="0" w:color="auto"/>
            <w:bottom w:val="none" w:sz="0" w:space="0" w:color="auto"/>
            <w:right w:val="none" w:sz="0" w:space="0" w:color="auto"/>
          </w:divBdr>
          <w:divsChild>
            <w:div w:id="460077554">
              <w:marLeft w:val="0"/>
              <w:marRight w:val="0"/>
              <w:marTop w:val="0"/>
              <w:marBottom w:val="0"/>
              <w:divBdr>
                <w:top w:val="none" w:sz="0" w:space="0" w:color="auto"/>
                <w:left w:val="none" w:sz="0" w:space="0" w:color="auto"/>
                <w:bottom w:val="none" w:sz="0" w:space="0" w:color="auto"/>
                <w:right w:val="none" w:sz="0" w:space="0" w:color="auto"/>
              </w:divBdr>
            </w:div>
          </w:divsChild>
        </w:div>
        <w:div w:id="86679678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a@voru.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Марина Владимировна</dc:creator>
  <cp:keywords/>
  <dc:description/>
  <cp:lastModifiedBy>Балановский Ян Олегович</cp:lastModifiedBy>
  <cp:revision>2</cp:revision>
  <cp:lastPrinted>2021-04-26T13:06:00Z</cp:lastPrinted>
  <dcterms:created xsi:type="dcterms:W3CDTF">2022-01-18T08:38:00Z</dcterms:created>
  <dcterms:modified xsi:type="dcterms:W3CDTF">2022-01-18T08:38:00Z</dcterms:modified>
</cp:coreProperties>
</file>