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E48D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E48DA" w:rsidRPr="00827ED0" w:rsidRDefault="005E48DA" w:rsidP="005E4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Какие обязанности возложены законода</w:t>
      </w:r>
      <w:r>
        <w:rPr>
          <w:rFonts w:ascii="Times New Roman" w:hAnsi="Times New Roman" w:cs="Times New Roman"/>
          <w:b/>
          <w:sz w:val="28"/>
          <w:szCs w:val="28"/>
        </w:rPr>
        <w:t>тельством на землепользователей</w:t>
      </w:r>
    </w:p>
    <w:p w:rsidR="005E48DA" w:rsidRPr="00827ED0" w:rsidRDefault="005E48DA" w:rsidP="005E4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8DA" w:rsidRPr="00827ED0" w:rsidRDefault="005E48DA" w:rsidP="005E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8DA" w:rsidRPr="00565941" w:rsidRDefault="005E48DA" w:rsidP="005E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Устанавливая принцип 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принадлежащим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и организациям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5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ами, одновременно </w:t>
      </w:r>
      <w:r w:rsidRPr="00524C2C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4C2C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возложил </w:t>
      </w:r>
      <w:r w:rsidRPr="00524C2C">
        <w:rPr>
          <w:rFonts w:ascii="Times New Roman" w:hAnsi="Times New Roman" w:cs="Times New Roman"/>
          <w:sz w:val="28"/>
          <w:szCs w:val="28"/>
        </w:rPr>
        <w:t xml:space="preserve">на собственников земельных участков и иных землепользователей </w:t>
      </w:r>
      <w:r>
        <w:rPr>
          <w:rFonts w:ascii="Times New Roman" w:hAnsi="Times New Roman" w:cs="Times New Roman"/>
          <w:sz w:val="28"/>
          <w:szCs w:val="28"/>
        </w:rPr>
        <w:t>соблюдение ряда</w:t>
      </w:r>
      <w:r w:rsidRPr="00524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 w:rsidRPr="00524C2C">
        <w:rPr>
          <w:rFonts w:ascii="Times New Roman" w:hAnsi="Times New Roman" w:cs="Times New Roman"/>
          <w:sz w:val="28"/>
          <w:szCs w:val="28"/>
        </w:rPr>
        <w:t>:</w:t>
      </w:r>
    </w:p>
    <w:p w:rsidR="005E48DA" w:rsidRPr="00524C2C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2C">
        <w:rPr>
          <w:rFonts w:ascii="Times New Roman" w:hAnsi="Times New Roman" w:cs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5E48DA" w:rsidRPr="00524C2C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2C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5E48DA" w:rsidRPr="00524C2C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2C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5E48DA" w:rsidRPr="00524C2C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2C">
        <w:rPr>
          <w:rFonts w:ascii="Times New Roman" w:hAnsi="Times New Roman" w:cs="Times New Roman"/>
          <w:sz w:val="28"/>
          <w:szCs w:val="28"/>
        </w:rPr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524C2C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524C2C"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4C2C">
        <w:rPr>
          <w:rFonts w:ascii="Times New Roman" w:hAnsi="Times New Roman" w:cs="Times New Roman"/>
          <w:sz w:val="28"/>
          <w:szCs w:val="28"/>
        </w:rPr>
        <w:t xml:space="preserve"> возникших на них аварий, катастроф;</w:t>
      </w:r>
    </w:p>
    <w:p w:rsidR="005E48DA" w:rsidRPr="00524C2C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2C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законодательством.</w:t>
      </w:r>
    </w:p>
    <w:p w:rsidR="005E48DA" w:rsidRDefault="005E48DA" w:rsidP="005E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F1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осуществляет надзор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этих и иных </w:t>
      </w:r>
      <w:r w:rsidRPr="002759F1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ний земельного законодательства, несоблюдение установленных законодательством обязанностей является основанием для проведения контрольных (надзорных) мероприятий</w:t>
      </w:r>
      <w:r w:rsidRPr="0085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земельных участках отметил</w:t>
      </w:r>
      <w:r w:rsidRPr="002759F1">
        <w:rPr>
          <w:rFonts w:ascii="Times New Roman" w:hAnsi="Times New Roman" w:cs="Times New Roman"/>
          <w:sz w:val="28"/>
          <w:szCs w:val="28"/>
        </w:rPr>
        <w:t xml:space="preserve"> начальник отдела государственного земельного надзора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8DA">
        <w:rPr>
          <w:rFonts w:ascii="Times New Roman" w:hAnsi="Times New Roman" w:cs="Times New Roman"/>
          <w:b/>
          <w:sz w:val="28"/>
          <w:szCs w:val="28"/>
        </w:rPr>
        <w:t xml:space="preserve">Вячеслав </w:t>
      </w:r>
      <w:proofErr w:type="spellStart"/>
      <w:r w:rsidRPr="005E48DA">
        <w:rPr>
          <w:rFonts w:ascii="Times New Roman" w:hAnsi="Times New Roman" w:cs="Times New Roman"/>
          <w:b/>
          <w:sz w:val="28"/>
          <w:szCs w:val="28"/>
        </w:rPr>
        <w:t>Грацкий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75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29" w:rsidRDefault="005A1929" w:rsidP="005E48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2021-09-03T09:49:00Z</dcterms:created>
  <dcterms:modified xsi:type="dcterms:W3CDTF">2021-09-13T11:31:00Z</dcterms:modified>
</cp:coreProperties>
</file>