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Социальная догазификация СНТ: как жителям Волгоградской области подключиться к газу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Жители СНТ Волгоградской области могут воспользоваться программой социальной догазификации, которая позволяет бесплатно подвести газ до границ земельных участков.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Для участия в программе собственникам необходимо </w:t>
      </w:r>
      <w:r>
        <w:rPr>
          <w:rFonts w:cs="Times New Roman" w:ascii="Times New Roman" w:hAnsi="Times New Roman"/>
          <w:b/>
          <w:sz w:val="26"/>
          <w:szCs w:val="26"/>
        </w:rPr>
        <w:t>подтвердить права на земельный участок и жилой дом.</w:t>
      </w:r>
      <w:r>
        <w:rPr>
          <w:rFonts w:cs="Times New Roman" w:ascii="Times New Roman" w:hAnsi="Times New Roman"/>
          <w:sz w:val="26"/>
          <w:szCs w:val="26"/>
        </w:rPr>
        <w:t xml:space="preserve"> В случае отсутствия сведений в ЕГРН гражданам рекомендуется обратиться в МФЦ или воспользоваться электронными сервисами Росреестра для регистрации недвижимости.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Подключение осуществляется в упрощённом порядке при условии расположения СНТ </w:t>
      </w:r>
      <w:r>
        <w:rPr>
          <w:rFonts w:cs="Times New Roman" w:ascii="Times New Roman" w:hAnsi="Times New Roman"/>
          <w:b/>
          <w:sz w:val="26"/>
          <w:szCs w:val="26"/>
        </w:rPr>
        <w:t>в границах населённого пункта и наличия технической возможности подключения.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Специалисты Управления Росреестра по Волгоградской области отмечают, что своевременное оформление прав на объекты недвижимости является ключевым условием для участия в программе и получения всех предусмотренных мер поддержки.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Всю интересующую информацию по программе социальной догазификации СНТ можно получить в разработанном путеводителе по адресу: https://rosreestr.gov.ru/open-service/obzor-zakonov-o-nedvizhimosti/shagi-dlya-dogazifikatsii-zhilykh-domov-v-snt/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Реализация социальной догазификации СНТ направлена на повышение доступности природного газа, снижение затрат и создание современных условий проживания для граждан региона.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6"/>
          <w:szCs w:val="26"/>
          <w:u w:val="single"/>
          <w:lang w:val="en-US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6"/>
            <w:szCs w:val="26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link w:val="Textbody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sid w:val="001349a1"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character" w:styleId="Style16">
    <w:name w:val="FollowedHyperlink"/>
    <w:basedOn w:val="DefaultParagraphFont"/>
    <w:uiPriority w:val="99"/>
    <w:semiHidden/>
    <w:unhideWhenUsed/>
    <w:rsid w:val="002d6fbb"/>
    <w:rPr>
      <w:color w:val="954F72" w:themeColor="followedHyperlink"/>
      <w:u w:val="single"/>
    </w:rPr>
  </w:style>
  <w:style w:type="character" w:styleId="Style17" w:customStyle="1">
    <w:name w:val="Красная строка Знак"/>
    <w:basedOn w:val="Style15"/>
    <w:link w:val="BodyTextIndent"/>
    <w:uiPriority w:val="99"/>
    <w:semiHidden/>
    <w:qFormat/>
    <w:rsid w:val="004f4bcf"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3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4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Footnote" w:customStyle="1">
    <w:name w:val="Footnote"/>
    <w:basedOn w:val="Standard"/>
    <w:qFormat/>
    <w:rsid w:val="00c248fe"/>
    <w:pPr/>
    <w:rPr>
      <w:rFonts w:ascii="Calibri" w:hAnsi="Calibri" w:eastAsia="Calibri" w:cs="Calibri"/>
      <w:kern w:val="2"/>
      <w:sz w:val="20"/>
      <w:szCs w:val="20"/>
      <w:lang w:eastAsia="zh-CN"/>
    </w:rPr>
  </w:style>
  <w:style w:type="paragraph" w:styleId="12" w:customStyle="1">
    <w:name w:val="Обычный (веб)1"/>
    <w:qFormat/>
    <w:rsid w:val="008a699f"/>
    <w:pPr>
      <w:widowControl/>
      <w:pBdr/>
      <w:bidi w:val="0"/>
      <w:spacing w:lineRule="auto" w:line="240" w:before="200" w:after="20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eastAsia="ru-RU" w:val="ru-RU" w:bidi="ar-SA"/>
    </w:rPr>
  </w:style>
  <w:style w:type="paragraph" w:styleId="Textbody" w:customStyle="1">
    <w:name w:val="Text body"/>
    <w:basedOn w:val="Standard"/>
    <w:qFormat/>
    <w:rsid w:val="00d30d4f"/>
    <w:pPr>
      <w:widowControl w:val="false"/>
      <w:jc w:val="both"/>
    </w:pPr>
    <w:rPr>
      <w:rFonts w:ascii="PT Astra Serif" w:hAnsi="PT Astra Serif" w:eastAsia="PT Astra Serif" w:cs="PT Astra Serif"/>
      <w:kern w:val="2"/>
      <w:sz w:val="28"/>
    </w:rPr>
  </w:style>
  <w:style w:type="paragraph" w:styleId="BodyTextIndent">
    <w:name w:val="Body Text Indent"/>
    <w:basedOn w:val="Style19"/>
    <w:link w:val="Style17"/>
    <w:uiPriority w:val="99"/>
    <w:semiHidden/>
    <w:unhideWhenUsed/>
    <w:qFormat/>
    <w:rsid w:val="004f4bcf"/>
    <w:pPr>
      <w:spacing w:before="0" w:after="160"/>
      <w:ind w:firstLine="36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2090</TotalTime>
  <Application>LibreOffice/7.5.6.2$Linux_X86_64 LibreOffice_project/50$Build-2</Application>
  <AppVersion>15.0000</AppVersion>
  <Pages>1</Pages>
  <Words>158</Words>
  <Characters>1303</Characters>
  <CharactersWithSpaces>1449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2026-04-01T09:26:21Z</cp:lastPrinted>
  <dcterms:modified xsi:type="dcterms:W3CDTF">2026-03-31T13:15:00Z</dcterms:modified>
  <cp:revision>113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