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488" w:rsidRPr="00911488" w:rsidRDefault="00911488" w:rsidP="009114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уровня удовлетворенности граждан – одна из основных задач Волгоградского Росреестра</w:t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11488" w:rsidRDefault="00911488" w:rsidP="009114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31">
        <w:rPr>
          <w:rFonts w:ascii="Times New Roman" w:hAnsi="Times New Roman" w:cs="Times New Roman"/>
          <w:sz w:val="28"/>
          <w:szCs w:val="28"/>
        </w:rPr>
        <w:t>Доля граждан, удовлетворенных качеством предоставления государственных услуг в 1 полуго</w:t>
      </w:r>
      <w:r>
        <w:rPr>
          <w:rFonts w:ascii="Times New Roman" w:hAnsi="Times New Roman" w:cs="Times New Roman"/>
          <w:sz w:val="28"/>
          <w:szCs w:val="28"/>
        </w:rPr>
        <w:t>дии 2024 года, составила 99,99%.</w:t>
      </w:r>
    </w:p>
    <w:p w:rsidR="00911488" w:rsidRDefault="00911488" w:rsidP="009114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для граждан организовано множество способов подачи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1488" w:rsidRDefault="00911488" w:rsidP="009114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EB3D3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латформу обратной связи (ПОС);</w:t>
      </w:r>
    </w:p>
    <w:p w:rsidR="00911488" w:rsidRDefault="00911488" w:rsidP="009114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через</w:t>
      </w:r>
      <w:r w:rsidRPr="00EB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B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телефонного обслуживания Росреестра ВЦТО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488" w:rsidRDefault="00911488" w:rsidP="009114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через </w:t>
      </w:r>
      <w:r w:rsidRPr="00EB3D31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EB3D31">
        <w:rPr>
          <w:rFonts w:ascii="Times New Roman" w:hAnsi="Times New Roman" w:cs="Times New Roman"/>
          <w:sz w:val="28"/>
          <w:szCs w:val="28"/>
        </w:rPr>
        <w:t>-центр Управления</w:t>
      </w:r>
      <w:r w:rsidRPr="00EB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Росреестра по Волгоградской области</w:t>
      </w:r>
      <w:r w:rsidRPr="00EB3D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488" w:rsidRDefault="00911488" w:rsidP="009114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полугодии 2024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 тенденция к снижению</w:t>
      </w:r>
      <w:r w:rsidRPr="00D60BAE">
        <w:rPr>
          <w:rFonts w:ascii="Times New Roman" w:hAnsi="Times New Roman" w:cs="Times New Roman"/>
          <w:sz w:val="28"/>
          <w:szCs w:val="28"/>
        </w:rPr>
        <w:t xml:space="preserve"> </w:t>
      </w:r>
      <w:r w:rsidRPr="00EB3D31">
        <w:rPr>
          <w:rFonts w:ascii="Times New Roman" w:hAnsi="Times New Roman" w:cs="Times New Roman"/>
          <w:sz w:val="28"/>
          <w:szCs w:val="28"/>
        </w:rPr>
        <w:t>количества обращений ВЦТО</w:t>
      </w:r>
      <w:r w:rsidRPr="00D60BAE">
        <w:rPr>
          <w:rFonts w:ascii="Times New Roman" w:hAnsi="Times New Roman" w:cs="Times New Roman"/>
          <w:sz w:val="28"/>
          <w:szCs w:val="28"/>
        </w:rPr>
        <w:t xml:space="preserve"> </w:t>
      </w:r>
      <w:r w:rsidRPr="00EB3D31">
        <w:rPr>
          <w:rFonts w:ascii="Times New Roman" w:hAnsi="Times New Roman" w:cs="Times New Roman"/>
          <w:sz w:val="28"/>
          <w:szCs w:val="28"/>
        </w:rPr>
        <w:t>на 50%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B3D31">
        <w:rPr>
          <w:rFonts w:ascii="Times New Roman" w:hAnsi="Times New Roman" w:cs="Times New Roman"/>
          <w:sz w:val="28"/>
          <w:szCs w:val="28"/>
        </w:rPr>
        <w:t>звонков</w:t>
      </w:r>
      <w:r w:rsidRPr="00EB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обработанных сотрудниками </w:t>
      </w:r>
      <w:r w:rsidRPr="00EB3D31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EB3D31">
        <w:rPr>
          <w:rFonts w:ascii="Times New Roman" w:hAnsi="Times New Roman" w:cs="Times New Roman"/>
          <w:sz w:val="28"/>
          <w:szCs w:val="28"/>
        </w:rPr>
        <w:t>-центра Управления,</w:t>
      </w:r>
      <w:r w:rsidRPr="00D60BAE">
        <w:rPr>
          <w:rFonts w:ascii="Times New Roman" w:hAnsi="Times New Roman" w:cs="Times New Roman"/>
          <w:sz w:val="28"/>
          <w:szCs w:val="28"/>
        </w:rPr>
        <w:t xml:space="preserve"> </w:t>
      </w:r>
      <w:r w:rsidRPr="00EB3D31">
        <w:rPr>
          <w:rFonts w:ascii="Times New Roman" w:hAnsi="Times New Roman" w:cs="Times New Roman"/>
          <w:sz w:val="28"/>
          <w:szCs w:val="28"/>
        </w:rPr>
        <w:t>на 8%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1488" w:rsidRPr="00EB3D31" w:rsidRDefault="00911488" w:rsidP="009114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часть вопросов касается консультирования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3D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осуществления учетно-регистрационных действий.</w:t>
      </w:r>
    </w:p>
    <w:p w:rsidR="00911488" w:rsidRPr="00EB3D31" w:rsidRDefault="00911488" w:rsidP="009114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и обращения рассмотрены в установленные сроки, ответы своевременно размещены в Единой системе регистрации и обработки обращений для последующего предоставления их заявителям.</w:t>
      </w:r>
    </w:p>
    <w:p w:rsidR="001C447C" w:rsidRPr="00055DFA" w:rsidRDefault="001C447C" w:rsidP="00055DFA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055DFA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055DFA">
        <w:rPr>
          <w:rFonts w:ascii="Times New Roman" w:hAnsi="Times New Roman" w:cs="Times New Roman"/>
          <w:sz w:val="28"/>
          <w:szCs w:val="28"/>
        </w:rPr>
        <w:t>,</w:t>
      </w:r>
    </w:p>
    <w:p w:rsidR="001C447C" w:rsidRPr="00055DF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055DF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5DFA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055DFA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055DF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055DFA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055DFA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055DF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055DF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055DFA" w:rsidSect="00055D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7B2"/>
    <w:rsid w:val="00126945"/>
    <w:rsid w:val="00131344"/>
    <w:rsid w:val="001411F8"/>
    <w:rsid w:val="00155BF4"/>
    <w:rsid w:val="00163A82"/>
    <w:rsid w:val="00167333"/>
    <w:rsid w:val="00172446"/>
    <w:rsid w:val="001729C2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3499"/>
    <w:rsid w:val="001F7DE3"/>
    <w:rsid w:val="00200367"/>
    <w:rsid w:val="00200DF8"/>
    <w:rsid w:val="0020102B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01CC"/>
    <w:rsid w:val="002F143A"/>
    <w:rsid w:val="002F4B58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717F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2024-07-12T15:17:00Z</cp:lastPrinted>
  <dcterms:created xsi:type="dcterms:W3CDTF">2024-07-26T07:02:00Z</dcterms:created>
  <dcterms:modified xsi:type="dcterms:W3CDTF">2024-07-26T07:02:00Z</dcterms:modified>
</cp:coreProperties>
</file>