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30.05.2022 в Управлении</w:t>
      </w:r>
      <w:r>
        <w:rPr>
          <w:rFonts w:ascii="Times New Roman" w:hAnsi="Times New Roman" w:cs="Times New Roman"/>
          <w:sz w:val="26"/>
          <w:szCs w:val="26"/>
        </w:rPr>
        <w:t xml:space="preserve"> Росреестра по Волгоградской области</w:t>
      </w:r>
      <w:bookmarkStart w:id="0" w:name="_GoBack"/>
      <w:bookmarkEnd w:id="0"/>
      <w:r w:rsidRPr="00952597">
        <w:rPr>
          <w:rFonts w:ascii="Times New Roman" w:hAnsi="Times New Roman" w:cs="Times New Roman"/>
          <w:sz w:val="26"/>
          <w:szCs w:val="26"/>
        </w:rPr>
        <w:t xml:space="preserve"> проведен семинар (ВКС) с арбитражными управляющими, действующими на территории Волгоградской области, по вопросам их деятельности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От Управления в семинаре приняли участие: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- Лунева Наталья Владимировна – начальник отдела по контролю (надзору) </w:t>
      </w:r>
      <w:r w:rsidRPr="00952597">
        <w:rPr>
          <w:rFonts w:ascii="Times New Roman" w:hAnsi="Times New Roman" w:cs="Times New Roman"/>
          <w:sz w:val="26"/>
          <w:szCs w:val="26"/>
        </w:rPr>
        <w:br/>
        <w:t>в сфере саморегулируемых организаций;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- Сотникова Марина Александровна – заместитель начальника по контролю (надзору) в сфере саморегулируемых организаций;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- Иванова Ольга Николаевн – начальник отдела геодезии и картографии;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597">
        <w:rPr>
          <w:rFonts w:ascii="Times New Roman" w:hAnsi="Times New Roman" w:cs="Times New Roman"/>
          <w:sz w:val="26"/>
          <w:szCs w:val="26"/>
        </w:rPr>
        <w:t>Аганин</w:t>
      </w:r>
      <w:proofErr w:type="spellEnd"/>
      <w:r w:rsidRPr="00952597">
        <w:rPr>
          <w:rFonts w:ascii="Times New Roman" w:hAnsi="Times New Roman" w:cs="Times New Roman"/>
          <w:sz w:val="26"/>
          <w:szCs w:val="26"/>
        </w:rPr>
        <w:t xml:space="preserve"> Сергей Александрович – начальник отдела ведения ЕГРН;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Приглашенные лица – арбитражные управляющие – (90 участников).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В ходе семинара до арбитражных управляющих доведены вопросы, касающиеся ведения процедур банкротства юридических и физических лиц, </w:t>
      </w:r>
      <w:r w:rsidRPr="00952597">
        <w:rPr>
          <w:rFonts w:ascii="Times New Roman" w:hAnsi="Times New Roman" w:cs="Times New Roman"/>
          <w:sz w:val="26"/>
          <w:szCs w:val="26"/>
        </w:rPr>
        <w:br/>
        <w:t>а именно: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- проведение собраний кредиторов в отношении юридического лица </w:t>
      </w:r>
      <w:r w:rsidRPr="00952597">
        <w:rPr>
          <w:rFonts w:ascii="Times New Roman" w:hAnsi="Times New Roman" w:cs="Times New Roman"/>
          <w:sz w:val="26"/>
          <w:szCs w:val="26"/>
        </w:rPr>
        <w:br/>
        <w:t>в заочной форме;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- проведение инвентаризации имущества должника;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- дополнительное страхование ответственности арбитражного управляющего;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- направление документов, рассмотренных на собрании кредиторов, </w:t>
      </w:r>
      <w:r w:rsidRPr="00952597">
        <w:rPr>
          <w:rFonts w:ascii="Times New Roman" w:hAnsi="Times New Roman" w:cs="Times New Roman"/>
          <w:sz w:val="26"/>
          <w:szCs w:val="26"/>
        </w:rPr>
        <w:br/>
        <w:t>в арбитражный суд;</w:t>
      </w:r>
    </w:p>
    <w:p w:rsidR="00952597" w:rsidRPr="00952597" w:rsidRDefault="00952597" w:rsidP="00952597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 xml:space="preserve">- </w:t>
      </w:r>
      <w:r w:rsidRPr="00952597">
        <w:rPr>
          <w:rFonts w:ascii="Times New Roman" w:hAnsi="Times New Roman" w:cs="Times New Roman"/>
          <w:sz w:val="26"/>
          <w:szCs w:val="26"/>
        </w:rPr>
        <w:t xml:space="preserve"> о применении системы координат 1942 года СК-42.</w:t>
      </w:r>
    </w:p>
    <w:p w:rsidR="00952597" w:rsidRPr="00952597" w:rsidRDefault="00952597" w:rsidP="00952597">
      <w:pPr>
        <w:rPr>
          <w:rFonts w:ascii="Times New Roman" w:hAnsi="Times New Roman" w:cs="Times New Roman"/>
          <w:sz w:val="26"/>
          <w:szCs w:val="26"/>
        </w:rPr>
      </w:pPr>
      <w:r w:rsidRPr="00952597">
        <w:rPr>
          <w:rFonts w:ascii="Times New Roman" w:hAnsi="Times New Roman" w:cs="Times New Roman"/>
          <w:sz w:val="26"/>
          <w:szCs w:val="26"/>
        </w:rPr>
        <w:t>Полагаем, что ответы на вопросы, которые получены арбитражным управляющими в ходе семинара, помогут им в дальнейшем принимать верные решения.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E59E4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4F92"/>
    <w:rsid w:val="0077146B"/>
    <w:rsid w:val="00785CA9"/>
    <w:rsid w:val="00786990"/>
    <w:rsid w:val="007C7F14"/>
    <w:rsid w:val="007D0B6D"/>
    <w:rsid w:val="007D7F5A"/>
    <w:rsid w:val="00834528"/>
    <w:rsid w:val="00866F3E"/>
    <w:rsid w:val="00870A0F"/>
    <w:rsid w:val="008D4A54"/>
    <w:rsid w:val="008D4B53"/>
    <w:rsid w:val="008E2763"/>
    <w:rsid w:val="008E3F79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2022-05-30T14:17:00Z</dcterms:created>
  <dcterms:modified xsi:type="dcterms:W3CDTF">2022-05-30T14:17:00Z</dcterms:modified>
</cp:coreProperties>
</file>