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Segoe UI" w:hAnsi="Segoe UI" w:cs="Segoe UI"/>
          <w:color w:val="000000"/>
          <w:shd w:fill="FFFFFF" w:val="clear"/>
        </w:rPr>
      </w:pPr>
      <w:r>
        <w:rPr>
          <w:rFonts w:cs="Segoe UI" w:ascii="Segoe UI" w:hAnsi="Segoe UI"/>
          <w:color w:val="000000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Свыше 5,8 тысяч заявлений на осуществление учетно-регистрационных действий за неделю обработал Волгоградский Росреестр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Жители Волгоградской области продолжают активно использовать  </w:t>
        <w:br/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электронные сервисы Росреестра.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 последнюю неделю в Управление Росреестра по Волгоградской области поступило </w:t>
      </w:r>
      <w:r>
        <w:rPr>
          <w:rFonts w:cs="Times New Roman" w:ascii="Times New Roman" w:hAnsi="Times New Roman"/>
          <w:b/>
          <w:sz w:val="28"/>
          <w:szCs w:val="28"/>
        </w:rPr>
        <w:t>свыше 5,8 тыс. заявлений на осуществление учетно-регистрационных действий, из них более 3,8 тысяч заявлений направлены в электронном виде.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Электронные сервисы позволили повысить скорость обработки обращений и </w:t>
      </w:r>
      <w:r>
        <w:rPr>
          <w:rFonts w:cs="Times New Roman" w:ascii="Times New Roman" w:hAnsi="Times New Roman"/>
          <w:sz w:val="28"/>
          <w:szCs w:val="28"/>
        </w:rPr>
        <w:t>ускорить процесс регистрации объектов недвижимости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Так, на сегодняшний день доля заявлений о государственной регистрации прав в отношении объектов бытовой недвижимости по документам, представленным в электронном виде и отработанным в течение одного рабочего дня </w:t>
      </w:r>
      <w:r>
        <w:rPr>
          <w:rFonts w:cs="Times New Roman" w:ascii="Times New Roman" w:hAnsi="Times New Roman"/>
          <w:b/>
          <w:sz w:val="28"/>
          <w:szCs w:val="28"/>
        </w:rPr>
        <w:t>составила 91,5%,</w:t>
      </w:r>
      <w:r>
        <w:rPr>
          <w:rFonts w:cs="Times New Roman" w:ascii="Times New Roman" w:hAnsi="Times New Roman"/>
          <w:sz w:val="28"/>
          <w:szCs w:val="28"/>
        </w:rPr>
        <w:t xml:space="preserve"> что отражает высокий уровень автоматизации и оперативности работы ведомства.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«В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заимодействие между государственными органами и гражданами </w:t>
        <w:br/>
        <w:t>в электронном виде – это эффективный способ получить необходимую услугу в короткий срок и минимизировать бумажный документооборот</w:t>
      </w:r>
      <w:r>
        <w:rPr>
          <w:rFonts w:cs="Times New Roman" w:ascii="Times New Roman" w:hAnsi="Times New Roman"/>
          <w:i/>
          <w:sz w:val="28"/>
          <w:szCs w:val="28"/>
        </w:rPr>
        <w:t>»</w:t>
      </w:r>
      <w:r>
        <w:rPr>
          <w:rFonts w:cs="Times New Roman" w:ascii="Times New Roman" w:hAnsi="Times New Roman"/>
          <w:sz w:val="28"/>
          <w:szCs w:val="28"/>
        </w:rPr>
        <w:t xml:space="preserve">, - отметил заместитель руководителя Управления </w:t>
      </w:r>
      <w:r>
        <w:rPr>
          <w:rFonts w:cs="Times New Roman" w:ascii="Times New Roman" w:hAnsi="Times New Roman"/>
          <w:b/>
          <w:sz w:val="28"/>
          <w:szCs w:val="28"/>
        </w:rPr>
        <w:t>Дмитрий Бабайцев.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</w:t>
      </w:r>
      <w:r>
        <w:rPr>
          <w:rFonts w:cs="Times New Roman" w:ascii="Times New Roman" w:hAnsi="Times New Roman"/>
          <w:sz w:val="28"/>
          <w:szCs w:val="28"/>
        </w:rPr>
        <w:t>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j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@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34.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rosreestr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</w:p>
    <w:sectPr>
      <w:type w:val="nextPage"/>
      <w:pgSz w:w="11906" w:h="16838"/>
      <w:pgMar w:left="1701" w:right="851" w:gutter="0" w:header="0" w:top="1134" w:footer="0" w:bottom="56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egoe U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4">
    <w:name w:val="Heading 4"/>
    <w:basedOn w:val="Normal"/>
    <w:next w:val="Normal"/>
    <w:link w:val="41"/>
    <w:uiPriority w:val="9"/>
    <w:unhideWhenUsed/>
    <w:qFormat/>
    <w:rsid w:val="00903c43"/>
    <w:pPr>
      <w:keepNext w:val="true"/>
      <w:spacing w:lineRule="auto" w:line="276"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41" w:customStyle="1">
    <w:name w:val="Заголовок 4 Знак"/>
    <w:basedOn w:val="DefaultParagraphFont"/>
    <w:uiPriority w:val="9"/>
    <w:qFormat/>
    <w:rsid w:val="00903c43"/>
    <w:rPr>
      <w:rFonts w:ascii="Calibri" w:hAnsi="Calibri" w:eastAsia="Times New Roman" w:cs="Times New Roman"/>
      <w:b/>
      <w:bCs/>
      <w:sz w:val="28"/>
      <w:szCs w:val="28"/>
    </w:rPr>
  </w:style>
  <w:style w:type="character" w:styleId="Hgkelc" w:customStyle="1">
    <w:name w:val="hgkelc"/>
    <w:qFormat/>
    <w:rsid w:val="00903c43"/>
    <w:rPr/>
  </w:style>
  <w:style w:type="character" w:styleId="Matching-text-highlight" w:customStyle="1">
    <w:name w:val="matching-text-highlight"/>
    <w:basedOn w:val="DefaultParagraphFont"/>
    <w:qFormat/>
    <w:rsid w:val="006d1d26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yle23" w:customStyle="1">
    <w:name w:val="Знак"/>
    <w:basedOn w:val="Normal"/>
    <w:qFormat/>
    <w:rsid w:val="007c18fa"/>
    <w:pPr>
      <w:widowControl w:val="false"/>
      <w:spacing w:lineRule="auto" w:line="240" w:before="0" w:after="0"/>
      <w:jc w:val="both"/>
    </w:pPr>
    <w:rPr>
      <w:rFonts w:ascii="Arial" w:hAnsi="Arial" w:eastAsia="SimSun" w:cs="Arial"/>
      <w:color w:val="000000"/>
      <w:sz w:val="21"/>
      <w:szCs w:val="24"/>
      <w:lang w:val="en-US" w:eastAsia="zh-CN"/>
    </w:rPr>
  </w:style>
  <w:style w:type="paragraph" w:styleId="Standard" w:customStyle="1">
    <w:name w:val="Standard"/>
    <w:qFormat/>
    <w:rsid w:val="00a75bd8"/>
    <w:pPr>
      <w:widowControl w:val="false"/>
      <w:suppressAutoHyphens w:val="true"/>
      <w:bidi w:val="0"/>
      <w:spacing w:lineRule="auto" w:line="240" w:before="0" w:after="0"/>
      <w:jc w:val="center"/>
      <w:textAlignment w:val="baseline"/>
    </w:pPr>
    <w:rPr>
      <w:rFonts w:ascii="PT Astra Serif" w:hAnsi="PT Astra Serif" w:eastAsia="PT Astra Serif" w:cs="PT Astra Serif"/>
      <w:color w:val="auto"/>
      <w:kern w:val="2"/>
      <w:sz w:val="28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C:/Users/ivanova.o/Downloads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Application>LibreOffice/7.5.6.2$Linux_X86_64 LibreOffice_project/50$Build-2</Application>
  <AppVersion>15.0000</AppVersion>
  <Pages>1</Pages>
  <Words>145</Words>
  <Characters>1115</Characters>
  <CharactersWithSpaces>1258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2025-03-26T10:14:00Z</dcterms:created>
  <dc:creator>user</dc:creator>
  <dc:description/>
  <dc:language>ru-RU</dc:language>
  <cp:lastModifiedBy>Заборовская Юлия Анатольевна</cp:lastModifiedBy>
  <cp:lastPrinted>2026-01-28T09:25:26Z</cp:lastPrinted>
  <dcterms:modified xsi:type="dcterms:W3CDTF">2026-01-27T13:34:00Z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