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2E" w:rsidRPr="00C10D2A" w:rsidRDefault="006D47B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ermStart w:id="1939358460" w:edGrp="everyone"/>
      <w:permEnd w:id="1939358460"/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CA162E" w:rsidRDefault="006D47B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</w:t>
      </w:r>
      <w:r w:rsidRPr="00C10D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CA162E" w:rsidRDefault="006D47B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CA162E" w:rsidRDefault="006D47B2">
      <w:pPr>
        <w:spacing w:after="0"/>
        <w:jc w:val="right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Заплавненского сельского поселения</w:t>
      </w:r>
    </w:p>
    <w:p w:rsidR="00057B91" w:rsidRPr="00057B91" w:rsidRDefault="006D47B2" w:rsidP="00057B9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57B91" w:rsidRPr="00057B91">
        <w:rPr>
          <w:rFonts w:ascii="Times New Roman" w:hAnsi="Times New Roman"/>
          <w:sz w:val="28"/>
          <w:szCs w:val="28"/>
        </w:rPr>
        <w:t>О бюджете Заплавненского сельского поселения на 2021 год</w:t>
      </w:r>
    </w:p>
    <w:p w:rsidR="00CA162E" w:rsidRDefault="00057B91" w:rsidP="00057B9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57B91">
        <w:rPr>
          <w:rFonts w:ascii="Times New Roman" w:hAnsi="Times New Roman"/>
          <w:sz w:val="28"/>
          <w:szCs w:val="28"/>
        </w:rPr>
        <w:t>и плановый период 2022- 2023 годов</w:t>
      </w:r>
      <w:r w:rsidR="006D47B2">
        <w:rPr>
          <w:rFonts w:ascii="Times New Roman" w:hAnsi="Times New Roman"/>
          <w:sz w:val="28"/>
          <w:szCs w:val="28"/>
        </w:rPr>
        <w:t>»</w:t>
      </w:r>
    </w:p>
    <w:p w:rsidR="00CA162E" w:rsidRDefault="006D47B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057B9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</w:t>
      </w:r>
      <w:r w:rsidR="00057B91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057B9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</w:t>
      </w:r>
      <w:r w:rsidR="00057B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.2021г</w:t>
      </w:r>
    </w:p>
    <w:p w:rsidR="00CA162E" w:rsidRDefault="00CA162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A162E" w:rsidRDefault="006D47B2">
      <w:pPr>
        <w:tabs>
          <w:tab w:val="left" w:pos="5140"/>
        </w:tabs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CA162E" w:rsidRDefault="006D47B2">
      <w:pPr>
        <w:tabs>
          <w:tab w:val="left" w:pos="7500"/>
        </w:tabs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внутренних заимствований Заплавненского сельского поселения</w:t>
      </w:r>
    </w:p>
    <w:p w:rsidR="00CA162E" w:rsidRDefault="006D47B2">
      <w:pPr>
        <w:tabs>
          <w:tab w:val="left" w:pos="7500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Администрация Заплавненского сельского поселения вправе привлекать муниципальные займы и кредиты, привлекаемые в бюджет Заплавненского сельского поселения от других бюджетов бюджетной системы Российской Федерации, кредитных организаций, по которым возникают долговые обязательства Заплавненского сельского поселения.</w:t>
      </w:r>
    </w:p>
    <w:p w:rsidR="00CA162E" w:rsidRDefault="006D47B2">
      <w:pPr>
        <w:tabs>
          <w:tab w:val="left" w:pos="1035"/>
          <w:tab w:val="left" w:pos="3585"/>
          <w:tab w:val="center" w:pos="4871"/>
        </w:tabs>
        <w:spacing w:after="0" w:line="240" w:lineRule="auto"/>
        <w:ind w:firstLine="284"/>
      </w:pPr>
      <w:r>
        <w:tab/>
      </w:r>
      <w: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Ч Е Н Ь                                  </w:t>
      </w:r>
    </w:p>
    <w:p w:rsidR="00CA162E" w:rsidRDefault="006D47B2">
      <w:pPr>
        <w:tabs>
          <w:tab w:val="left" w:pos="1035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внутренних заимствований Заплавненского сельского поселения на плановый период 2022 и 2023 годов</w:t>
      </w:r>
    </w:p>
    <w:p w:rsidR="00CA162E" w:rsidRDefault="006D47B2">
      <w:pPr>
        <w:tabs>
          <w:tab w:val="left" w:pos="1035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тыс. руб.                                                                                                      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2340"/>
        <w:gridCol w:w="2453"/>
      </w:tblGrid>
      <w:tr w:rsidR="00CA162E">
        <w:trPr>
          <w:trHeight w:val="280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(форма) муниципальных заимствований</w:t>
            </w:r>
          </w:p>
        </w:tc>
        <w:tc>
          <w:tcPr>
            <w:tcW w:w="4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муниципальных заимствований</w:t>
            </w:r>
          </w:p>
        </w:tc>
      </w:tr>
      <w:tr w:rsidR="00CA162E">
        <w:trPr>
          <w:trHeight w:val="200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2E" w:rsidRDefault="00CA162E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2E" w:rsidRDefault="006D47B2">
            <w:pPr>
              <w:tabs>
                <w:tab w:val="left" w:pos="1695"/>
              </w:tabs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2E" w:rsidRDefault="006D47B2">
            <w:pPr>
              <w:tabs>
                <w:tab w:val="left" w:pos="1695"/>
              </w:tabs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</w:tr>
      <w:tr w:rsidR="00CA162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Бюджетные кредиты от других  бюджетов бюджетной системы Российской Федерации:</w:t>
            </w:r>
          </w:p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средств</w:t>
            </w:r>
          </w:p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 на пополнение остатков средств на счетах бюджета </w:t>
            </w:r>
          </w:p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на пополнение остатков средств на счетах бюджета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2E" w:rsidRDefault="006D47B2">
            <w:pPr>
              <w:tabs>
                <w:tab w:val="left" w:pos="1695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A162E" w:rsidRDefault="00CA162E">
            <w:pPr>
              <w:rPr>
                <w:rFonts w:ascii="Times New Roman" w:hAnsi="Times New Roman"/>
              </w:rPr>
            </w:pPr>
          </w:p>
          <w:p w:rsidR="00CA162E" w:rsidRDefault="00CA162E">
            <w:pPr>
              <w:rPr>
                <w:rFonts w:ascii="Times New Roman" w:hAnsi="Times New Roman"/>
              </w:rPr>
            </w:pPr>
          </w:p>
          <w:p w:rsidR="00CA162E" w:rsidRDefault="006D47B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2E" w:rsidRDefault="006D47B2">
            <w:pPr>
              <w:tabs>
                <w:tab w:val="left" w:pos="16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A162E" w:rsidRDefault="00CA16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162E" w:rsidRDefault="00CA16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162E" w:rsidRDefault="00CA162E">
            <w:pPr>
              <w:rPr>
                <w:rFonts w:ascii="Times New Roman" w:hAnsi="Times New Roman"/>
              </w:rPr>
            </w:pPr>
          </w:p>
        </w:tc>
      </w:tr>
      <w:tr w:rsidR="00CA162E">
        <w:trPr>
          <w:trHeight w:val="7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Кредиты от кредитных организаций:</w:t>
            </w:r>
          </w:p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средств</w:t>
            </w:r>
          </w:p>
          <w:p w:rsidR="00CA162E" w:rsidRDefault="00CA162E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  <w:p w:rsidR="00CA162E" w:rsidRDefault="006D47B2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62E" w:rsidRDefault="00CA162E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162E" w:rsidRDefault="00CA162E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162E" w:rsidRDefault="006D47B2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62E" w:rsidRDefault="00CA162E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162E" w:rsidRDefault="00CA162E">
            <w:pPr>
              <w:tabs>
                <w:tab w:val="left" w:pos="1695"/>
              </w:tabs>
              <w:jc w:val="center"/>
              <w:rPr>
                <w:rFonts w:ascii="Times New Roman" w:hAnsi="Times New Roman"/>
              </w:rPr>
            </w:pPr>
          </w:p>
          <w:p w:rsidR="00CA162E" w:rsidRDefault="00CA162E">
            <w:pPr>
              <w:tabs>
                <w:tab w:val="left" w:pos="1695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CA162E" w:rsidRDefault="00CA162E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CA162E" w:rsidRDefault="006D47B2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 Заплавненского сельского поселения</w:t>
      </w:r>
    </w:p>
    <w:p w:rsidR="00CA162E" w:rsidRDefault="006D47B2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  <w:t>на их погашение</w:t>
      </w:r>
    </w:p>
    <w:p w:rsidR="00CA162E" w:rsidRDefault="00CA162E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color w:val="FFFFFF"/>
          <w:sz w:val="28"/>
          <w:szCs w:val="28"/>
        </w:rPr>
      </w:pP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Разница между </w:t>
      </w:r>
      <w:proofErr w:type="gramStart"/>
      <w:r>
        <w:rPr>
          <w:rFonts w:ascii="Times New Roman" w:hAnsi="Times New Roman"/>
          <w:sz w:val="28"/>
          <w:szCs w:val="28"/>
        </w:rPr>
        <w:t>полученными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погашенными бюджетными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                -                        -</w:t>
      </w:r>
      <w:proofErr w:type="gramEnd"/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кредитами от других бюджетов </w:t>
      </w: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бюджетной системы РФ</w:t>
      </w:r>
    </w:p>
    <w:p w:rsidR="00CA162E" w:rsidRDefault="00CA162E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Разница между </w:t>
      </w:r>
      <w:proofErr w:type="gramStart"/>
      <w:r>
        <w:rPr>
          <w:rFonts w:ascii="Times New Roman" w:hAnsi="Times New Roman"/>
          <w:sz w:val="28"/>
          <w:szCs w:val="28"/>
        </w:rPr>
        <w:t>полученными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и</w:t>
      </w: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погашенными кредитами</w:t>
      </w:r>
    </w:p>
    <w:p w:rsidR="00CA162E" w:rsidRDefault="006D47B2">
      <w:pPr>
        <w:tabs>
          <w:tab w:val="left" w:pos="540"/>
        </w:tabs>
        <w:spacing w:after="0" w:line="240" w:lineRule="auto"/>
        <w:ind w:firstLine="142"/>
      </w:pPr>
      <w:r>
        <w:rPr>
          <w:rFonts w:ascii="Times New Roman" w:hAnsi="Times New Roman"/>
          <w:sz w:val="28"/>
          <w:szCs w:val="28"/>
        </w:rPr>
        <w:t>кредитных организаций в валюте РФ                 -2700</w:t>
      </w:r>
    </w:p>
    <w:p w:rsidR="00CA162E" w:rsidRDefault="00CA162E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CA162E" w:rsidRDefault="00CA162E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остатков средств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A162E" w:rsidRDefault="006D47B2">
      <w:pPr>
        <w:tabs>
          <w:tab w:val="left" w:pos="540"/>
          <w:tab w:val="left" w:pos="5529"/>
          <w:tab w:val="left" w:pos="5812"/>
          <w:tab w:val="left" w:pos="5954"/>
          <w:tab w:val="right" w:pos="9355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счетах</w:t>
      </w:r>
      <w:proofErr w:type="gramEnd"/>
      <w:r>
        <w:rPr>
          <w:rFonts w:ascii="Times New Roman" w:hAnsi="Times New Roman"/>
          <w:sz w:val="28"/>
          <w:szCs w:val="28"/>
        </w:rPr>
        <w:t xml:space="preserve"> по учету средств       </w:t>
      </w:r>
      <w:r>
        <w:rPr>
          <w:rFonts w:ascii="Times New Roman" w:hAnsi="Times New Roman"/>
          <w:sz w:val="28"/>
          <w:szCs w:val="28"/>
        </w:rPr>
        <w:tab/>
      </w: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поселения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</w:t>
      </w: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соответствующего финансового года</w:t>
      </w:r>
    </w:p>
    <w:p w:rsidR="00CA162E" w:rsidRDefault="00CA162E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источники </w:t>
      </w:r>
      <w:proofErr w:type="gramStart"/>
      <w:r>
        <w:rPr>
          <w:rFonts w:ascii="Times New Roman" w:hAnsi="Times New Roman"/>
          <w:sz w:val="28"/>
          <w:szCs w:val="28"/>
        </w:rPr>
        <w:t>внутреннего</w:t>
      </w:r>
      <w:proofErr w:type="gramEnd"/>
    </w:p>
    <w:p w:rsidR="00CA162E" w:rsidRDefault="006D47B2">
      <w:pPr>
        <w:tabs>
          <w:tab w:val="left" w:pos="540"/>
          <w:tab w:val="left" w:pos="5840"/>
          <w:tab w:val="left" w:pos="7938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финансирования дефицита областного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CA162E" w:rsidRDefault="006D47B2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бюджета, в том числе:</w:t>
      </w:r>
    </w:p>
    <w:p w:rsidR="00CA162E" w:rsidRDefault="00CA162E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CA162E" w:rsidRDefault="006D47B2">
      <w:pPr>
        <w:tabs>
          <w:tab w:val="left" w:pos="540"/>
          <w:tab w:val="left" w:pos="59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средств, направляемых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CA162E" w:rsidRDefault="006D47B2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муниципальных гарантий</w:t>
      </w:r>
    </w:p>
    <w:p w:rsidR="00CA162E" w:rsidRDefault="006D47B2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Заплавненского сельского поселения</w:t>
      </w:r>
    </w:p>
    <w:p w:rsidR="00CA162E" w:rsidRDefault="006D47B2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валюте Российской Федерации, в случае,</w:t>
      </w:r>
    </w:p>
    <w:p w:rsidR="00CA162E" w:rsidRDefault="006D47B2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исполнение гарантом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CA162E" w:rsidRDefault="006D47B2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гарантий Заплавненского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A162E" w:rsidRDefault="006D47B2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ведёт к возникновению права </w:t>
      </w:r>
    </w:p>
    <w:p w:rsidR="00CA162E" w:rsidRDefault="006D47B2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регрессного требования гаранта к принципалу</w:t>
      </w:r>
    </w:p>
    <w:p w:rsidR="00CA162E" w:rsidRDefault="006D47B2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либо требования бенефициара к принципалу</w:t>
      </w:r>
    </w:p>
    <w:p w:rsidR="00CA162E" w:rsidRDefault="00CA162E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CA162E" w:rsidRDefault="006D47B2">
      <w:pPr>
        <w:tabs>
          <w:tab w:val="left" w:pos="540"/>
        </w:tabs>
        <w:spacing w:after="0" w:line="240" w:lineRule="auto"/>
        <w:ind w:firstLine="284"/>
      </w:pPr>
      <w:r>
        <w:rPr>
          <w:rFonts w:ascii="Times New Roman" w:hAnsi="Times New Roman"/>
          <w:b/>
          <w:sz w:val="28"/>
          <w:szCs w:val="28"/>
        </w:rPr>
        <w:t>Итого источников  внутреннего  финансирования</w:t>
      </w:r>
    </w:p>
    <w:p w:rsidR="00CA162E" w:rsidRDefault="006D47B2">
      <w:pPr>
        <w:tabs>
          <w:tab w:val="left" w:pos="540"/>
          <w:tab w:val="left" w:pos="6540"/>
          <w:tab w:val="left" w:pos="7340"/>
        </w:tabs>
        <w:spacing w:after="0" w:line="240" w:lineRule="auto"/>
        <w:ind w:right="-144" w:firstLine="284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дефицита бюджета  </w:t>
      </w:r>
      <w:r>
        <w:rPr>
          <w:rFonts w:ascii="Times New Roman" w:hAnsi="Times New Roman"/>
          <w:b/>
          <w:sz w:val="28"/>
          <w:szCs w:val="28"/>
          <w:u w:val="single"/>
        </w:rPr>
        <w:tab/>
        <w:t xml:space="preserve">            -2700             -</w:t>
      </w:r>
      <w:r>
        <w:rPr>
          <w:rFonts w:ascii="Times New Roman" w:hAnsi="Times New Roman"/>
          <w:b/>
          <w:sz w:val="28"/>
          <w:szCs w:val="28"/>
          <w:u w:val="single"/>
        </w:rPr>
        <w:tab/>
        <w:t xml:space="preserve">                                                                                                                </w:t>
      </w:r>
    </w:p>
    <w:p w:rsidR="00CA162E" w:rsidRDefault="00CA162E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u w:val="single"/>
        </w:rPr>
      </w:pPr>
    </w:p>
    <w:sectPr w:rsidR="00CA162E">
      <w:type w:val="continuous"/>
      <w:pgSz w:w="11906" w:h="16838"/>
      <w:pgMar w:top="142" w:right="851" w:bottom="28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0A" w:rsidRDefault="00FC210A">
      <w:pPr>
        <w:spacing w:after="0" w:line="240" w:lineRule="auto"/>
      </w:pPr>
      <w:r>
        <w:separator/>
      </w:r>
    </w:p>
  </w:endnote>
  <w:endnote w:type="continuationSeparator" w:id="0">
    <w:p w:rsidR="00FC210A" w:rsidRDefault="00FC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0A" w:rsidRDefault="00FC210A">
      <w:pPr>
        <w:spacing w:after="0" w:line="240" w:lineRule="auto"/>
      </w:pPr>
      <w:r>
        <w:separator/>
      </w:r>
    </w:p>
  </w:footnote>
  <w:footnote w:type="continuationSeparator" w:id="0">
    <w:p w:rsidR="00FC210A" w:rsidRDefault="00FC2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3ngeO3Tc3fcZkLuG6L/yFqS3GE=" w:salt="8HVfxmW4Usb67gFB0FaPO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2E"/>
    <w:rsid w:val="00057B91"/>
    <w:rsid w:val="006D47B2"/>
    <w:rsid w:val="00C10D2A"/>
    <w:rsid w:val="00CA162E"/>
    <w:rsid w:val="00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Верхний колонтитул Знак"/>
    <w:qFormat/>
    <w:rPr>
      <w:sz w:val="22"/>
      <w:szCs w:val="22"/>
    </w:rPr>
  </w:style>
  <w:style w:type="character" w:customStyle="1" w:styleId="af9">
    <w:name w:val="Нижний колонтитул Знак"/>
    <w:qFormat/>
    <w:rPr>
      <w:sz w:val="22"/>
      <w:szCs w:val="22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Верхний колонтитул Знак"/>
    <w:qFormat/>
    <w:rPr>
      <w:sz w:val="22"/>
      <w:szCs w:val="22"/>
    </w:rPr>
  </w:style>
  <w:style w:type="character" w:customStyle="1" w:styleId="af9">
    <w:name w:val="Нижний колонтитул Знак"/>
    <w:qFormat/>
    <w:rPr>
      <w:sz w:val="22"/>
      <w:szCs w:val="22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8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</dc:creator>
  <dc:description/>
  <cp:lastModifiedBy>111</cp:lastModifiedBy>
  <cp:revision>5</cp:revision>
  <dcterms:created xsi:type="dcterms:W3CDTF">2021-11-24T11:06:00Z</dcterms:created>
  <dcterms:modified xsi:type="dcterms:W3CDTF">2021-12-30T14:55:00Z</dcterms:modified>
  <dc:language>en-US</dc:language>
</cp:coreProperties>
</file>