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br/>
      </w:r>
      <w:bookmarkStart w:id="0" w:name="_GoBack"/>
      <w:r>
        <w:rPr>
          <w:rFonts w:cs="Times New Roman" w:ascii="Times New Roman" w:hAnsi="Times New Roman"/>
          <w:b/>
          <w:bCs/>
          <w:sz w:val="28"/>
          <w:szCs w:val="28"/>
        </w:rPr>
        <w:t xml:space="preserve">Как обезопасить объект недвижимости от мошенников напомнили </w:t>
        <w:br/>
        <w:t>в Управлении Росреестра по Волгоградской области</w:t>
      </w:r>
      <w:bookmarkEnd w:id="0"/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/>
      </w:r>
    </w:p>
    <w:p>
      <w:pPr>
        <w:pStyle w:val="Normal"/>
        <w:pBdr/>
        <w:spacing w:lineRule="auto" w:line="240" w:before="0" w:after="0"/>
        <w:ind w:firstLine="709"/>
        <w:jc w:val="both"/>
        <w:rPr>
          <w:rFonts w:ascii="Times New Roman" w:hAnsi="Times New Roman" w:eastAsia="Tinos" w:cs="Times New Roman"/>
          <w:color w:val="000000"/>
          <w:sz w:val="28"/>
          <w:szCs w:val="28"/>
        </w:rPr>
      </w:pPr>
      <w:r>
        <w:rPr>
          <w:rFonts w:eastAsia="Tinos" w:cs="Times New Roman" w:ascii="Times New Roman" w:hAnsi="Times New Roman"/>
          <w:color w:val="000000"/>
          <w:sz w:val="28"/>
          <w:szCs w:val="28"/>
        </w:rPr>
        <w:t>Чтобы обезопасить свое имущество от мошенников собственник вправе подать заявление о невозможности государственной регистрации перехода, прекращения, ограничения права и обременения такого объекта недвижимости без личного участия собственника (статья 36 Федерального закона от 13.07.2015 № 218-ФЗ «О государственной регистрации недвижимости»).</w:t>
      </w:r>
    </w:p>
    <w:p>
      <w:pPr>
        <w:pStyle w:val="Normal"/>
        <w:pBdr/>
        <w:spacing w:lineRule="auto" w:line="240" w:before="0" w:after="0"/>
        <w:ind w:hanging="0"/>
        <w:jc w:val="both"/>
        <w:rPr>
          <w:rFonts w:ascii="Times New Roman" w:hAnsi="Times New Roman" w:eastAsia="Tinos" w:cs="Times New Roman"/>
          <w:color w:val="000000"/>
          <w:sz w:val="28"/>
          <w:szCs w:val="28"/>
        </w:rPr>
      </w:pPr>
      <w:r>
        <w:rPr>
          <w:rFonts w:eastAsia="Tinos" w:cs="Times New Roman" w:ascii="Times New Roman" w:hAnsi="Times New Roman"/>
          <w:color w:val="000000"/>
          <w:sz w:val="28"/>
          <w:szCs w:val="28"/>
        </w:rPr>
        <w:t xml:space="preserve">        </w:t>
      </w:r>
      <w:r>
        <w:rPr>
          <w:rFonts w:eastAsia="Tinos" w:cs="Times New Roman" w:ascii="Times New Roman" w:hAnsi="Times New Roman"/>
          <w:color w:val="000000"/>
          <w:sz w:val="28"/>
          <w:szCs w:val="28"/>
        </w:rPr>
        <w:t>Наличие в ЕГРН записи о принятии заявления о невозможности является основанием для возврата без рассмотрения заявления, представленного иным лицом (не являющимся собственником объекта недвижимости, его законным представителем) на государственную регистрацию перехода, прекращения, ограничения права и обременения соответствующего объекта недвижимости независимо от места подачи документов.</w:t>
      </w:r>
    </w:p>
    <w:p>
      <w:pPr>
        <w:pStyle w:val="Normal"/>
        <w:pBdr/>
        <w:spacing w:lineRule="auto" w:line="240" w:before="0" w:after="0"/>
        <w:ind w:firstLine="709"/>
        <w:jc w:val="both"/>
        <w:rPr>
          <w:rFonts w:ascii="Times New Roman" w:hAnsi="Times New Roman" w:eastAsia="Tinos" w:cs="Times New Roman"/>
          <w:color w:val="000000"/>
          <w:sz w:val="28"/>
          <w:szCs w:val="28"/>
        </w:rPr>
      </w:pPr>
      <w:r>
        <w:rPr>
          <w:rFonts w:eastAsia="Tinos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pBdr/>
        <w:spacing w:lineRule="auto" w:line="240" w:before="0" w:after="0"/>
        <w:ind w:firstLine="709"/>
        <w:jc w:val="both"/>
        <w:rPr>
          <w:rFonts w:ascii="Times New Roman" w:hAnsi="Times New Roman" w:eastAsia="Tinos" w:cs="Times New Roman"/>
          <w:color w:val="000000"/>
          <w:sz w:val="28"/>
          <w:szCs w:val="28"/>
        </w:rPr>
      </w:pPr>
      <w:r>
        <w:rPr>
          <w:rFonts w:eastAsia="Tinos" w:cs="Times New Roman" w:ascii="Times New Roman" w:hAnsi="Times New Roman"/>
          <w:color w:val="000000"/>
          <w:sz w:val="28"/>
          <w:szCs w:val="28"/>
        </w:rPr>
        <w:t>С соответствующим заявлением можно обратиться в любой офис многофункционального центра предоставления государственных и муниципальных услуг.</w:t>
      </w:r>
    </w:p>
    <w:p>
      <w:pPr>
        <w:pStyle w:val="Normal"/>
        <w:pBdr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nos" w:cs="Times New Roman" w:ascii="Times New Roman" w:hAnsi="Times New Roman"/>
          <w:color w:val="000000"/>
          <w:sz w:val="28"/>
          <w:szCs w:val="28"/>
        </w:rPr>
        <w:t xml:space="preserve"> </w:t>
      </w:r>
    </w:p>
    <w:p>
      <w:pPr>
        <w:pStyle w:val="Normal"/>
        <w:pBdr/>
        <w:spacing w:lineRule="auto" w:line="240" w:before="0" w:after="0"/>
        <w:ind w:firstLine="709"/>
        <w:jc w:val="both"/>
        <w:rPr>
          <w:rFonts w:ascii="Times New Roman" w:hAnsi="Times New Roman" w:eastAsia="Tinos" w:cs="Times New Roman"/>
          <w:color w:val="000000"/>
          <w:sz w:val="28"/>
          <w:szCs w:val="28"/>
        </w:rPr>
      </w:pPr>
      <w:r>
        <w:rPr>
          <w:rFonts w:eastAsia="Tinos" w:cs="Times New Roman" w:ascii="Times New Roman" w:hAnsi="Times New Roman"/>
          <w:color w:val="000000"/>
          <w:sz w:val="28"/>
          <w:szCs w:val="28"/>
        </w:rPr>
        <w:t>Можно подать заявление с использованием информационно-телекоммуникационных сетей общего пользования, в том числе сети «Интернет», посредством единого портала государственных и муниципальных услуг (функций), или официального сайта, или иных информационных технологий взаимодействия с органом регистрации прав.</w:t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eastAsia="Tinos" w:cs="Times New Roman" w:ascii="Times New Roman" w:hAnsi="Times New Roman"/>
          <w:color w:val="000000"/>
          <w:sz w:val="28"/>
          <w:szCs w:val="28"/>
        </w:rPr>
        <w:t xml:space="preserve">      </w:t>
      </w:r>
      <w:r>
        <w:rPr>
          <w:rFonts w:eastAsia="Tinos" w:cs="Times New Roman" w:ascii="Times New Roman" w:hAnsi="Times New Roman"/>
          <w:color w:val="000000"/>
          <w:sz w:val="28"/>
          <w:szCs w:val="28"/>
        </w:rPr>
        <w:t>Также заявление о невозможности регистрации может быть представлено в форме электронного документа посредством использования личного кабинета правообладателя на официальном сайте Росреестра без подписания его усиленной квалифицированной электронной подписью (далее - УКЭП) заявителя.</w:t>
      </w: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Пресс-секретарь Управления Росреестра 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e81f38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21" w:customStyle="1">
    <w:name w:val="Заголовок 2 Знак"/>
    <w:basedOn w:val="DefaultParagraphFont"/>
    <w:uiPriority w:val="9"/>
    <w:semiHidden/>
    <w:qFormat/>
    <w:rsid w:val="00e81f38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link w:val="Style15"/>
    <w:uiPriority w:val="99"/>
    <w:semiHidden/>
    <w:unhideWhenUsed/>
    <w:rsid w:val="006031dc"/>
    <w:pPr>
      <w:spacing w:before="0" w:after="12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1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2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1379</TotalTime>
  <Application>LibreOffice/7.5.6.2$Linux_X86_64 LibreOffice_project/50$Build-2</Application>
  <AppVersion>15.0000</AppVersion>
  <Pages>1</Pages>
  <Words>192</Words>
  <Characters>1544</Characters>
  <CharactersWithSpaces>1743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/>
  <cp:lastPrinted>2026-03-10T09:22:13Z</cp:lastPrinted>
  <dcterms:modified xsi:type="dcterms:W3CDTF">2026-03-10T09:22:08Z</dcterms:modified>
  <cp:revision>79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