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ind w:left="210" w:hanging="0"/>
        <w:jc w:val="center"/>
        <w:rPr>
          <w:rStyle w:val="Strong"/>
          <w:bCs w:val="false"/>
          <w:color w:val="000000"/>
          <w:sz w:val="26"/>
          <w:szCs w:val="26"/>
          <w:shd w:fill="FFFFFF" w:val="clear"/>
        </w:rPr>
      </w:pPr>
      <w:r>
        <w:rPr>
          <w:rStyle w:val="Strong"/>
          <w:bCs w:val="false"/>
          <w:color w:val="000000"/>
          <w:sz w:val="26"/>
          <w:szCs w:val="26"/>
          <w:shd w:fill="FFFFFF" w:val="clear"/>
        </w:rPr>
        <w:t>Управление Росреестра по Волгоградской области напоминает о работе «горячей линии» для поддержки бойцов СВО и их семей.</w:t>
      </w:r>
    </w:p>
    <w:p>
      <w:pPr>
        <w:pStyle w:val="Standard"/>
        <w:ind w:left="21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Управлении Росреестра по Волгоградской области продолжают свою работу «горячие линии», созданные для оперативной поддержки военнослужащих и их семей.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Специалисты ведомства готовы оперативно ответить на возникающие вопросы в сфере государственного кадастрового учета и государственной регистрации прав в отношении объектов недвижимости, принадлежащих участникам СВО и членам их семей, а также оказания консультационных услуг в Управлении.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Получить полезную информацию или задать интересующий вопрос можно по номерам телефонов: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Отдел регистрации объектов недвижимости - 8(8442)93-13-41, 93-20-09 (доб.334), 8(8442)93-13-41, 93-20-09 (доб. 192);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Камышинский межмуниципальный отдел - 8(84457)4-53-30;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Михайловский межмуниципальный отдел - 8(8446)32-01-47;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Суровикинский межмуниципальный отдел - 8(84473)2-18-72,8(84472)3-40-82;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- Урюпинский межмуниципальный отдел - 8(84444)6-98-70;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Межмуниципальный отдел по городу Волжскому, Ленинскому и Среднеахтубинскому районам 8(8443)31-35-02;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Межмуниципальный отдел по Быковскому и Николаевскому районам - 8(8449)46-49-53;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Межмуниципальный отдел по Жирновскому, Руднянскому и Еланскому районам - 8(84452)5-40-67;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Межмуниципальный отдел по Котельниковскому и Октябрьскому районам 8(84475)6-26-61;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Межмуниципальный отдел по Палласовскому и Старополтавскому районам - 8(84493)4-42-4;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Межмуниципальный отдел по городу Фролово, Фроловскому и Иловлинскому районам - 8(84467)5-26-20;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Дубовский отдел 8(8445)83-15-53.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Application>LibreOffice/7.5.6.2$Linux_X86_64 LibreOffice_project/50$Build-2</Application>
  <AppVersion>15.0000</AppVersion>
  <Pages>1</Pages>
  <Words>202</Words>
  <Characters>1549</Characters>
  <CharactersWithSpaces>1731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2025-09-17T12:07:00Z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