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070" w:rsidRDefault="005E4A54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4.25pt;height:106.5pt">
            <v:imagedata r:id="rId5" o:title="132"/>
          </v:shape>
        </w:pict>
      </w:r>
      <w:r w:rsidR="00EB70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         </w:t>
      </w:r>
    </w:p>
    <w:p w:rsidR="006B0D32" w:rsidRPr="0028416D" w:rsidRDefault="006B0D32" w:rsidP="00054C99">
      <w:pPr>
        <w:jc w:val="center"/>
        <w:rPr>
          <w:sz w:val="28"/>
          <w:szCs w:val="28"/>
        </w:rPr>
      </w:pPr>
    </w:p>
    <w:p w:rsidR="002D12FF" w:rsidRPr="002D12FF" w:rsidRDefault="002D12FF" w:rsidP="002D12F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12FF">
        <w:rPr>
          <w:rFonts w:ascii="Times New Roman" w:hAnsi="Times New Roman" w:cs="Times New Roman"/>
          <w:b/>
          <w:sz w:val="28"/>
          <w:szCs w:val="28"/>
        </w:rPr>
        <w:t>Под жилую застройку выявлен земельный участок</w:t>
      </w:r>
    </w:p>
    <w:p w:rsidR="002D12FF" w:rsidRPr="002D12FF" w:rsidRDefault="002D12FF" w:rsidP="002D12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12FF" w:rsidRPr="002D12FF" w:rsidRDefault="002D12FF" w:rsidP="00F500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2FF">
        <w:rPr>
          <w:rFonts w:ascii="Times New Roman" w:hAnsi="Times New Roman" w:cs="Times New Roman"/>
          <w:sz w:val="28"/>
          <w:szCs w:val="28"/>
        </w:rPr>
        <w:t>Перечень земельных участков под жилищное строительство пополнился участком, который расположен н</w:t>
      </w:r>
      <w:r w:rsidR="00F50027">
        <w:rPr>
          <w:rFonts w:ascii="Times New Roman" w:hAnsi="Times New Roman" w:cs="Times New Roman"/>
          <w:sz w:val="28"/>
          <w:szCs w:val="28"/>
        </w:rPr>
        <w:t xml:space="preserve">а территории Советского района </w:t>
      </w:r>
      <w:bookmarkStart w:id="0" w:name="_GoBack"/>
      <w:bookmarkEnd w:id="0"/>
      <w:r w:rsidRPr="002D12FF">
        <w:rPr>
          <w:rFonts w:ascii="Times New Roman" w:hAnsi="Times New Roman" w:cs="Times New Roman"/>
          <w:sz w:val="28"/>
          <w:szCs w:val="28"/>
        </w:rPr>
        <w:t xml:space="preserve">г. Волгограда. Его площадь составляет 776 559 </w:t>
      </w:r>
      <w:proofErr w:type="spellStart"/>
      <w:r w:rsidRPr="002D12F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2D12FF">
        <w:rPr>
          <w:rFonts w:ascii="Times New Roman" w:hAnsi="Times New Roman" w:cs="Times New Roman"/>
          <w:sz w:val="28"/>
          <w:szCs w:val="28"/>
        </w:rPr>
        <w:t>., что позволяет его использовать для строительства многоквартирных домов.</w:t>
      </w:r>
    </w:p>
    <w:p w:rsidR="002D12FF" w:rsidRPr="002D12FF" w:rsidRDefault="002D12FF" w:rsidP="002D12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2FF">
        <w:rPr>
          <w:rFonts w:ascii="Times New Roman" w:hAnsi="Times New Roman" w:cs="Times New Roman"/>
          <w:sz w:val="28"/>
          <w:szCs w:val="28"/>
        </w:rPr>
        <w:t>Напомним, что в 2020 году Росреестром на базе публичной кадастровой карты запущен проект «Земля для застройки» - единый информационный ресурс, который с помощью цифровых технологий поможет в поиске и выборе земельных участков и территорий, предлагаемых для жилищного строительства. Сервисом может воспользоваться любое заинтересованное лицо и выбрать подходящий земельный участок.</w:t>
      </w:r>
    </w:p>
    <w:p w:rsidR="002D12FF" w:rsidRPr="002D12FF" w:rsidRDefault="002D12FF" w:rsidP="002D12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2FF">
        <w:rPr>
          <w:rFonts w:ascii="Times New Roman" w:hAnsi="Times New Roman" w:cs="Times New Roman"/>
          <w:sz w:val="28"/>
          <w:szCs w:val="28"/>
        </w:rPr>
        <w:t>В Волгоградской области в настоящее время онлайн-сервис «Земля для застройки» предлагает 2 земельных участка под строительство многоквартирных домов. Доступные для строительства земельные участки находятся в г. Волгограде и г. Петров Вал.</w:t>
      </w:r>
    </w:p>
    <w:p w:rsidR="00054C99" w:rsidRDefault="002D12FF" w:rsidP="002D12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12FF">
        <w:rPr>
          <w:rFonts w:ascii="Times New Roman" w:hAnsi="Times New Roman" w:cs="Times New Roman"/>
          <w:sz w:val="28"/>
          <w:szCs w:val="28"/>
        </w:rPr>
        <w:t>«Оперативный штаб продолжит осуществлять мониторинг эффективности использования земельных участков, которые могут быть вовлечены в жилищное строительство на территории Волгоградской области» прокомментировала заместитель руководителя Управления Росреестра п</w:t>
      </w:r>
      <w:r>
        <w:rPr>
          <w:rFonts w:ascii="Times New Roman" w:hAnsi="Times New Roman" w:cs="Times New Roman"/>
          <w:sz w:val="28"/>
          <w:szCs w:val="28"/>
        </w:rPr>
        <w:t xml:space="preserve">о Волгоградской области </w:t>
      </w:r>
      <w:r w:rsidRPr="002D12FF">
        <w:rPr>
          <w:rFonts w:ascii="Times New Roman" w:hAnsi="Times New Roman" w:cs="Times New Roman"/>
          <w:b/>
          <w:sz w:val="28"/>
          <w:szCs w:val="28"/>
        </w:rPr>
        <w:t>Татьяна</w:t>
      </w:r>
      <w:r w:rsidRPr="002D12FF">
        <w:rPr>
          <w:rFonts w:ascii="Times New Roman" w:hAnsi="Times New Roman" w:cs="Times New Roman"/>
          <w:b/>
          <w:sz w:val="28"/>
          <w:szCs w:val="28"/>
        </w:rPr>
        <w:t xml:space="preserve"> Штыряева</w:t>
      </w:r>
      <w:r w:rsidRPr="002D12FF">
        <w:rPr>
          <w:rFonts w:ascii="Times New Roman" w:hAnsi="Times New Roman" w:cs="Times New Roman"/>
          <w:sz w:val="28"/>
          <w:szCs w:val="28"/>
        </w:rPr>
        <w:t>.</w:t>
      </w:r>
    </w:p>
    <w:p w:rsidR="00054C99" w:rsidRPr="00054C99" w:rsidRDefault="00054C99" w:rsidP="00054C99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A20572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525C42" w:rsidRPr="007D1040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="00AC310D" w:rsidRPr="00A960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ab/>
      </w:r>
    </w:p>
    <w:sectPr w:rsidR="00525C42" w:rsidRPr="007D1040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D36AE"/>
    <w:multiLevelType w:val="multilevel"/>
    <w:tmpl w:val="59D6E86A"/>
    <w:lvl w:ilvl="0">
      <w:start w:val="1"/>
      <w:numFmt w:val="decimal"/>
      <w:lvlText w:val="%1)"/>
      <w:lvlJc w:val="left"/>
      <w:pPr>
        <w:tabs>
          <w:tab w:val="num" w:pos="584"/>
        </w:tabs>
        <w:ind w:left="584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C3327"/>
    <w:multiLevelType w:val="multilevel"/>
    <w:tmpl w:val="DFDC8CBE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E2"/>
    <w:rsid w:val="000306F6"/>
    <w:rsid w:val="000372D6"/>
    <w:rsid w:val="00054C99"/>
    <w:rsid w:val="000F37FF"/>
    <w:rsid w:val="000F7DA0"/>
    <w:rsid w:val="00117966"/>
    <w:rsid w:val="00133F94"/>
    <w:rsid w:val="001666F7"/>
    <w:rsid w:val="00192D9F"/>
    <w:rsid w:val="001B09F9"/>
    <w:rsid w:val="0023326D"/>
    <w:rsid w:val="002344FE"/>
    <w:rsid w:val="00286EF7"/>
    <w:rsid w:val="00294F5B"/>
    <w:rsid w:val="002B0B11"/>
    <w:rsid w:val="002D12FF"/>
    <w:rsid w:val="00311DCF"/>
    <w:rsid w:val="00320887"/>
    <w:rsid w:val="003E342C"/>
    <w:rsid w:val="0040312A"/>
    <w:rsid w:val="004337FA"/>
    <w:rsid w:val="00493478"/>
    <w:rsid w:val="00494D85"/>
    <w:rsid w:val="004C1EF0"/>
    <w:rsid w:val="0052159D"/>
    <w:rsid w:val="00525C42"/>
    <w:rsid w:val="00534F35"/>
    <w:rsid w:val="00562356"/>
    <w:rsid w:val="0056649E"/>
    <w:rsid w:val="005A1929"/>
    <w:rsid w:val="005D3D60"/>
    <w:rsid w:val="005E48DA"/>
    <w:rsid w:val="005E4A54"/>
    <w:rsid w:val="006419E4"/>
    <w:rsid w:val="0065504D"/>
    <w:rsid w:val="00666F9F"/>
    <w:rsid w:val="006839A6"/>
    <w:rsid w:val="006839BB"/>
    <w:rsid w:val="006B0D32"/>
    <w:rsid w:val="0074031E"/>
    <w:rsid w:val="007410A7"/>
    <w:rsid w:val="00744AAE"/>
    <w:rsid w:val="00744CFB"/>
    <w:rsid w:val="00776266"/>
    <w:rsid w:val="007D1040"/>
    <w:rsid w:val="0083088F"/>
    <w:rsid w:val="00850E05"/>
    <w:rsid w:val="00852BA4"/>
    <w:rsid w:val="00893DC8"/>
    <w:rsid w:val="008C557E"/>
    <w:rsid w:val="008C5582"/>
    <w:rsid w:val="008C7019"/>
    <w:rsid w:val="008E43BA"/>
    <w:rsid w:val="008E44C5"/>
    <w:rsid w:val="008F0D28"/>
    <w:rsid w:val="0091795D"/>
    <w:rsid w:val="00933192"/>
    <w:rsid w:val="0098198C"/>
    <w:rsid w:val="009950BC"/>
    <w:rsid w:val="00997385"/>
    <w:rsid w:val="009E2B8E"/>
    <w:rsid w:val="009E4FE2"/>
    <w:rsid w:val="009E5466"/>
    <w:rsid w:val="009E6F7C"/>
    <w:rsid w:val="00A053DE"/>
    <w:rsid w:val="00A20572"/>
    <w:rsid w:val="00A31A1B"/>
    <w:rsid w:val="00A31E55"/>
    <w:rsid w:val="00A57825"/>
    <w:rsid w:val="00A60EF2"/>
    <w:rsid w:val="00A94417"/>
    <w:rsid w:val="00AC310D"/>
    <w:rsid w:val="00AC3DC4"/>
    <w:rsid w:val="00AC5B76"/>
    <w:rsid w:val="00AD7F51"/>
    <w:rsid w:val="00AE0833"/>
    <w:rsid w:val="00B7422D"/>
    <w:rsid w:val="00BA174C"/>
    <w:rsid w:val="00BA4CD8"/>
    <w:rsid w:val="00BB49AF"/>
    <w:rsid w:val="00C00739"/>
    <w:rsid w:val="00C04FAA"/>
    <w:rsid w:val="00C134DB"/>
    <w:rsid w:val="00CB3DB8"/>
    <w:rsid w:val="00CC0D24"/>
    <w:rsid w:val="00CC1BFA"/>
    <w:rsid w:val="00CF6CBB"/>
    <w:rsid w:val="00CF715B"/>
    <w:rsid w:val="00D22CD0"/>
    <w:rsid w:val="00D24A6E"/>
    <w:rsid w:val="00D719E4"/>
    <w:rsid w:val="00D82001"/>
    <w:rsid w:val="00D844F2"/>
    <w:rsid w:val="00DA2CF8"/>
    <w:rsid w:val="00DD7A37"/>
    <w:rsid w:val="00E038E2"/>
    <w:rsid w:val="00E12DC1"/>
    <w:rsid w:val="00E45B6A"/>
    <w:rsid w:val="00E47B5B"/>
    <w:rsid w:val="00E6273F"/>
    <w:rsid w:val="00EB4AB9"/>
    <w:rsid w:val="00EB7070"/>
    <w:rsid w:val="00ED055C"/>
    <w:rsid w:val="00EF1C5E"/>
    <w:rsid w:val="00F04114"/>
    <w:rsid w:val="00F50027"/>
    <w:rsid w:val="00F707AE"/>
    <w:rsid w:val="00FA5C0C"/>
    <w:rsid w:val="00FA5F26"/>
    <w:rsid w:val="00FD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F671B-92B0-44FE-88F9-166F3154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iPriority w:val="99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 Spacing"/>
    <w:uiPriority w:val="1"/>
    <w:qFormat/>
    <w:rsid w:val="0032088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b">
    <w:name w:val="Body Text"/>
    <w:basedOn w:val="a"/>
    <w:link w:val="ac"/>
    <w:rsid w:val="00C134DB"/>
    <w:pP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C134D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9267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967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Марина Владимировна</dc:creator>
  <cp:keywords/>
  <dc:description/>
  <cp:lastModifiedBy>Балановский Ян Олегович</cp:lastModifiedBy>
  <cp:revision>4</cp:revision>
  <cp:lastPrinted>2021-04-26T13:06:00Z</cp:lastPrinted>
  <dcterms:created xsi:type="dcterms:W3CDTF">2021-11-25T13:20:00Z</dcterms:created>
  <dcterms:modified xsi:type="dcterms:W3CDTF">2021-11-25T13:42:00Z</dcterms:modified>
</cp:coreProperties>
</file>