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C134DB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054C99">
      <w:pPr>
        <w:jc w:val="center"/>
        <w:rPr>
          <w:sz w:val="28"/>
          <w:szCs w:val="28"/>
        </w:rPr>
      </w:pPr>
    </w:p>
    <w:p w:rsidR="00054C99" w:rsidRPr="00054C99" w:rsidRDefault="00C134DB" w:rsidP="00054C9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Росреестра по Волгоградской области отвечает на вопросы граждан</w:t>
      </w:r>
    </w:p>
    <w:p w:rsidR="00054C99" w:rsidRDefault="00054C99" w:rsidP="00054C99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201BF2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201BF2">
        <w:rPr>
          <w:rFonts w:ascii="Times New Roman" w:hAnsi="Times New Roman" w:cs="Times New Roman"/>
          <w:sz w:val="28"/>
          <w:szCs w:val="28"/>
        </w:rPr>
        <w:t>Сделали пристройку к дому, как уточнить новую площадь дома и внести сведения в ЕГРН.</w:t>
      </w:r>
    </w:p>
    <w:p w:rsidR="00C134DB" w:rsidRDefault="00C134DB" w:rsidP="00C134DB">
      <w:pPr>
        <w:rPr>
          <w:rFonts w:ascii="Times New Roman" w:hAnsi="Times New Roman" w:cs="Times New Roman"/>
          <w:b/>
          <w:sz w:val="28"/>
          <w:szCs w:val="28"/>
        </w:rPr>
      </w:pPr>
      <w:r w:rsidRPr="00201BF2">
        <w:rPr>
          <w:rFonts w:ascii="Times New Roman" w:hAnsi="Times New Roman" w:cs="Times New Roman"/>
          <w:b/>
          <w:sz w:val="28"/>
          <w:szCs w:val="28"/>
        </w:rPr>
        <w:t xml:space="preserve"> Ответ: </w:t>
      </w:r>
      <w:r w:rsidRPr="00201BF2">
        <w:rPr>
          <w:rFonts w:ascii="Times New Roman" w:hAnsi="Times New Roman" w:cs="Times New Roman"/>
          <w:sz w:val="28"/>
          <w:szCs w:val="28"/>
        </w:rPr>
        <w:t>Для выполнения кадастровых работ Вы можете обратиться к любому кадастровому инженеру. Порядок предоставления заявления и прилагаемых документов установлен статьей 18 Закона о регистрации. Вы вправе подать заявление о внесении изменений в сведения ЕГРН в любой офис многофункционального центра по предоставлению государственных и муниципальных услуг на территории Волгоградской области.</w:t>
      </w:r>
    </w:p>
    <w:p w:rsidR="00C134DB" w:rsidRDefault="00C134DB" w:rsidP="00C134DB">
      <w:pPr>
        <w:rPr>
          <w:rFonts w:ascii="Times New Roman" w:hAnsi="Times New Roman" w:cs="Times New Roman"/>
          <w:b/>
          <w:sz w:val="28"/>
          <w:szCs w:val="28"/>
        </w:rPr>
      </w:pP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3D48DB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3D48DB">
        <w:rPr>
          <w:rFonts w:ascii="Times New Roman" w:hAnsi="Times New Roman" w:cs="Times New Roman"/>
          <w:sz w:val="28"/>
          <w:szCs w:val="28"/>
        </w:rPr>
        <w:t xml:space="preserve"> Каков порядок направления обращений граждан и юридических лиц в </w:t>
      </w:r>
      <w:r>
        <w:rPr>
          <w:rFonts w:ascii="Times New Roman" w:hAnsi="Times New Roman" w:cs="Times New Roman"/>
          <w:sz w:val="28"/>
          <w:szCs w:val="28"/>
        </w:rPr>
        <w:t>Управление посредством интернет-</w:t>
      </w:r>
      <w:r w:rsidRPr="003D48DB">
        <w:rPr>
          <w:rFonts w:ascii="Times New Roman" w:hAnsi="Times New Roman" w:cs="Times New Roman"/>
          <w:sz w:val="28"/>
          <w:szCs w:val="28"/>
        </w:rPr>
        <w:t>сервиса Росреестра.</w:t>
      </w: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3D48DB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3D48DB">
        <w:rPr>
          <w:rFonts w:ascii="Times New Roman" w:hAnsi="Times New Roman" w:cs="Times New Roman"/>
          <w:sz w:val="28"/>
          <w:szCs w:val="28"/>
        </w:rPr>
        <w:t xml:space="preserve">Для направления обращения в Управление можно воспользоваться интернет сервисом Росреестра, путем заполнения специальной формы «Обращения граждан </w:t>
      </w:r>
      <w:proofErr w:type="spellStart"/>
      <w:r w:rsidRPr="003D48D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3D48DB">
        <w:rPr>
          <w:rFonts w:ascii="Times New Roman" w:hAnsi="Times New Roman" w:cs="Times New Roman"/>
          <w:sz w:val="28"/>
          <w:szCs w:val="28"/>
        </w:rPr>
        <w:t>» н</w:t>
      </w:r>
      <w:r>
        <w:rPr>
          <w:rFonts w:ascii="Times New Roman" w:hAnsi="Times New Roman" w:cs="Times New Roman"/>
          <w:sz w:val="28"/>
          <w:szCs w:val="28"/>
        </w:rPr>
        <w:t>а официальном сайте Росреестра. Т</w:t>
      </w:r>
      <w:r w:rsidRPr="003D48DB">
        <w:rPr>
          <w:rFonts w:ascii="Times New Roman" w:hAnsi="Times New Roman" w:cs="Times New Roman"/>
          <w:sz w:val="28"/>
          <w:szCs w:val="28"/>
        </w:rPr>
        <w:t>акже обращение можно направить через Единый портал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 </w:t>
      </w:r>
      <w:r w:rsidRPr="003D48DB">
        <w:rPr>
          <w:rFonts w:ascii="Times New Roman" w:hAnsi="Times New Roman" w:cs="Times New Roman"/>
          <w:sz w:val="28"/>
          <w:szCs w:val="28"/>
        </w:rPr>
        <w:t>через Ведомственный центр телефонного обслуживания Росреестра или на электронную почту Управления.</w:t>
      </w: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</w:p>
    <w:p w:rsidR="00C134DB" w:rsidRDefault="00C134DB" w:rsidP="00C13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BA6">
        <w:rPr>
          <w:rFonts w:ascii="Times New Roman" w:hAnsi="Times New Roman"/>
          <w:b/>
          <w:color w:val="000000"/>
          <w:sz w:val="28"/>
          <w:szCs w:val="28"/>
        </w:rPr>
        <w:t>Вопрос:</w:t>
      </w:r>
      <w:r w:rsidRPr="005043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Как оформить земельный участок под гаражом в гаражном кооперативе</w:t>
      </w:r>
      <w:r>
        <w:rPr>
          <w:rFonts w:ascii="Times New Roman" w:hAnsi="Times New Roman"/>
          <w:sz w:val="28"/>
          <w:szCs w:val="28"/>
        </w:rPr>
        <w:t>?</w:t>
      </w:r>
    </w:p>
    <w:p w:rsidR="00C134DB" w:rsidRDefault="00C134DB" w:rsidP="00C13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BA6">
        <w:rPr>
          <w:rFonts w:ascii="Times New Roman" w:hAnsi="Times New Roman"/>
          <w:b/>
          <w:color w:val="000000"/>
          <w:sz w:val="28"/>
          <w:szCs w:val="28"/>
        </w:rPr>
        <w:t>Ответ:</w:t>
      </w:r>
      <w:r w:rsidRPr="005043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</w:t>
      </w:r>
      <w:r w:rsidRPr="00D93BCD">
        <w:rPr>
          <w:rFonts w:ascii="Times New Roman" w:hAnsi="Times New Roman"/>
          <w:sz w:val="28"/>
          <w:szCs w:val="28"/>
        </w:rPr>
        <w:t>я того чтобы воспо</w:t>
      </w:r>
      <w:r>
        <w:rPr>
          <w:rFonts w:ascii="Times New Roman" w:hAnsi="Times New Roman"/>
          <w:sz w:val="28"/>
          <w:szCs w:val="28"/>
        </w:rPr>
        <w:t>льзоваться «гаражной амнистией»</w:t>
      </w:r>
      <w:r w:rsidRPr="00D93BCD">
        <w:rPr>
          <w:rFonts w:ascii="Times New Roman" w:hAnsi="Times New Roman"/>
          <w:sz w:val="28"/>
          <w:szCs w:val="28"/>
        </w:rPr>
        <w:t xml:space="preserve"> гражданину необходимо обратиться в соответствующий орган государственной власти или орган местного самоуправления с заявлением о предоставлении (а при необходимости и образовании) участка под существующим гаражом с приложением любого документа, который подтверждает факт владения гаражом.</w:t>
      </w:r>
    </w:p>
    <w:p w:rsidR="00C134DB" w:rsidRPr="00D93BCD" w:rsidRDefault="00C134DB" w:rsidP="00C13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4DB" w:rsidRDefault="00C134DB" w:rsidP="00C13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4DB" w:rsidRDefault="00C134DB" w:rsidP="00C134DB">
      <w:pPr>
        <w:jc w:val="both"/>
        <w:rPr>
          <w:rFonts w:ascii="Times New Roman" w:hAnsi="Times New Roman"/>
          <w:sz w:val="28"/>
          <w:szCs w:val="28"/>
        </w:rPr>
      </w:pPr>
      <w:r w:rsidRPr="00DB7BA6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Возможно ли восстановить утерянный договор купли-продажи, при наличии зарегистрированного права в Едином государственном реестре недвижимости?</w:t>
      </w:r>
    </w:p>
    <w:p w:rsidR="00C134DB" w:rsidRDefault="00C134DB" w:rsidP="00C134DB">
      <w:pPr>
        <w:jc w:val="both"/>
        <w:rPr>
          <w:rFonts w:ascii="Times New Roman" w:hAnsi="Times New Roman"/>
          <w:sz w:val="28"/>
          <w:szCs w:val="28"/>
        </w:rPr>
      </w:pPr>
      <w:r w:rsidRPr="00DB7BA6">
        <w:rPr>
          <w:rFonts w:ascii="Times New Roman" w:hAnsi="Times New Roman"/>
          <w:b/>
          <w:sz w:val="28"/>
          <w:szCs w:val="28"/>
        </w:rPr>
        <w:lastRenderedPageBreak/>
        <w:t>Ответ:</w:t>
      </w:r>
      <w:r>
        <w:rPr>
          <w:rFonts w:ascii="Times New Roman" w:hAnsi="Times New Roman"/>
          <w:sz w:val="28"/>
          <w:szCs w:val="28"/>
        </w:rPr>
        <w:t xml:space="preserve"> Правообладателем может быть получена копия правоустанавливающего документа и выписка из Единого государственного реестра недвижимости. Для этого необходимо предоставить запрос </w:t>
      </w:r>
      <w:r w:rsidRPr="006869A1">
        <w:rPr>
          <w:rFonts w:ascii="Times New Roman" w:hAnsi="Times New Roman"/>
          <w:sz w:val="28"/>
          <w:szCs w:val="28"/>
        </w:rPr>
        <w:t>в виде бумажного документа при личном обращении</w:t>
      </w:r>
      <w:r>
        <w:rPr>
          <w:rFonts w:ascii="Times New Roman" w:hAnsi="Times New Roman"/>
          <w:sz w:val="28"/>
          <w:szCs w:val="28"/>
        </w:rPr>
        <w:t xml:space="preserve"> в многофункциональный центр, либо </w:t>
      </w:r>
      <w:r w:rsidRPr="006869A1">
        <w:rPr>
          <w:rFonts w:ascii="Times New Roman" w:hAnsi="Times New Roman"/>
          <w:sz w:val="28"/>
          <w:szCs w:val="28"/>
        </w:rPr>
        <w:t>в виде бумажного документа путем его отправки по почте</w:t>
      </w:r>
      <w:r>
        <w:rPr>
          <w:rFonts w:ascii="Times New Roman" w:hAnsi="Times New Roman"/>
          <w:sz w:val="28"/>
          <w:szCs w:val="28"/>
        </w:rPr>
        <w:t xml:space="preserve">, при этом подпись нужно будет засвидетельствовать нотариально, а также возможно предоставить запрос </w:t>
      </w:r>
      <w:r w:rsidRPr="006869A1">
        <w:rPr>
          <w:rFonts w:ascii="Times New Roman" w:hAnsi="Times New Roman"/>
          <w:sz w:val="28"/>
          <w:szCs w:val="28"/>
        </w:rPr>
        <w:t xml:space="preserve">в электронной форме путем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6869A1">
        <w:rPr>
          <w:rFonts w:ascii="Times New Roman" w:hAnsi="Times New Roman"/>
          <w:sz w:val="28"/>
          <w:szCs w:val="28"/>
        </w:rPr>
        <w:t xml:space="preserve">заполнения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869A1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е</w:t>
      </w:r>
      <w:r w:rsidRPr="006869A1">
        <w:rPr>
          <w:rFonts w:ascii="Times New Roman" w:hAnsi="Times New Roman"/>
          <w:sz w:val="28"/>
          <w:szCs w:val="28"/>
        </w:rPr>
        <w:t>, размещенной на офиц</w:t>
      </w:r>
      <w:r>
        <w:rPr>
          <w:rFonts w:ascii="Times New Roman" w:hAnsi="Times New Roman"/>
          <w:sz w:val="28"/>
          <w:szCs w:val="28"/>
        </w:rPr>
        <w:t xml:space="preserve">иальных сайтах и едином портале или </w:t>
      </w:r>
      <w:r w:rsidRPr="006869A1">
        <w:rPr>
          <w:rFonts w:ascii="Times New Roman" w:hAnsi="Times New Roman"/>
          <w:sz w:val="28"/>
          <w:szCs w:val="28"/>
        </w:rPr>
        <w:t>посредством отправки электронного документа с использованием веб-сервисов.</w:t>
      </w:r>
      <w:r>
        <w:rPr>
          <w:rFonts w:ascii="Times New Roman" w:hAnsi="Times New Roman"/>
          <w:sz w:val="28"/>
          <w:szCs w:val="28"/>
        </w:rPr>
        <w:t xml:space="preserve"> В запросе нужно указать способ получения документа.</w:t>
      </w:r>
    </w:p>
    <w:p w:rsidR="00C134DB" w:rsidRPr="006869A1" w:rsidRDefault="00C134DB" w:rsidP="00C134DB">
      <w:pPr>
        <w:jc w:val="both"/>
        <w:rPr>
          <w:rFonts w:ascii="Times New Roman" w:hAnsi="Times New Roman"/>
          <w:sz w:val="28"/>
          <w:szCs w:val="28"/>
        </w:rPr>
      </w:pPr>
    </w:p>
    <w:p w:rsidR="00C134DB" w:rsidRPr="00B65781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B65781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B65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57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5781">
        <w:rPr>
          <w:rFonts w:ascii="Times New Roman" w:hAnsi="Times New Roman" w:cs="Times New Roman"/>
          <w:sz w:val="28"/>
          <w:szCs w:val="28"/>
        </w:rPr>
        <w:t xml:space="preserve"> какой срок осуществляется ипотека?</w:t>
      </w:r>
    </w:p>
    <w:p w:rsidR="00C134DB" w:rsidRPr="00B65781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B65781">
        <w:rPr>
          <w:rFonts w:ascii="Times New Roman" w:hAnsi="Times New Roman" w:cs="Times New Roman"/>
          <w:b/>
          <w:sz w:val="28"/>
          <w:szCs w:val="28"/>
        </w:rPr>
        <w:t>Ответ:</w:t>
      </w:r>
      <w:r w:rsidRPr="00B65781">
        <w:rPr>
          <w:rFonts w:ascii="Times New Roman" w:hAnsi="Times New Roman" w:cs="Times New Roman"/>
          <w:sz w:val="28"/>
          <w:szCs w:val="28"/>
        </w:rPr>
        <w:t xml:space="preserve"> Ипотека жилого помещения регистрируется в следующие сроки (п. 11 ч. 1 ст. 16 Закона о регистрации недвижимости):</w:t>
      </w:r>
    </w:p>
    <w:p w:rsidR="00C134DB" w:rsidRPr="00B65781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B65781">
        <w:rPr>
          <w:rFonts w:ascii="Times New Roman" w:hAnsi="Times New Roman" w:cs="Times New Roman"/>
          <w:sz w:val="28"/>
          <w:szCs w:val="28"/>
        </w:rPr>
        <w:t>пять рабочих дней, если документы поданы в офисы и приемные Росреестра или кадастровой палаты;</w:t>
      </w:r>
    </w:p>
    <w:p w:rsidR="00C134DB" w:rsidRPr="00B65781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B65781">
        <w:rPr>
          <w:rFonts w:ascii="Times New Roman" w:hAnsi="Times New Roman" w:cs="Times New Roman"/>
          <w:sz w:val="28"/>
          <w:szCs w:val="28"/>
        </w:rPr>
        <w:t>семь рабочих дней, если документы поданы в МФЦ.</w:t>
      </w: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B65781">
        <w:rPr>
          <w:rFonts w:ascii="Times New Roman" w:hAnsi="Times New Roman" w:cs="Times New Roman"/>
          <w:sz w:val="28"/>
          <w:szCs w:val="28"/>
        </w:rPr>
        <w:t>Если договор удостоверен нотариально, то срок регистрация – 3 дня.</w:t>
      </w: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</w:p>
    <w:p w:rsidR="00C134DB" w:rsidRPr="00214A2C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214A2C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14A2C">
        <w:rPr>
          <w:rFonts w:ascii="Times New Roman" w:hAnsi="Times New Roman" w:cs="Times New Roman"/>
          <w:sz w:val="28"/>
          <w:szCs w:val="28"/>
        </w:rPr>
        <w:t xml:space="preserve"> Как понять, можно ли оформить гараж по новому закону?</w:t>
      </w:r>
    </w:p>
    <w:p w:rsidR="00C134DB" w:rsidRPr="00214A2C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214A2C">
        <w:rPr>
          <w:rFonts w:ascii="Times New Roman" w:hAnsi="Times New Roman" w:cs="Times New Roman"/>
          <w:b/>
          <w:sz w:val="28"/>
          <w:szCs w:val="28"/>
        </w:rPr>
        <w:t>Ответ:</w:t>
      </w:r>
      <w:r w:rsidRPr="00214A2C">
        <w:rPr>
          <w:rFonts w:ascii="Times New Roman" w:hAnsi="Times New Roman" w:cs="Times New Roman"/>
          <w:sz w:val="28"/>
          <w:szCs w:val="28"/>
        </w:rPr>
        <w:t xml:space="preserve"> Вы сможете оформить гараж при соблюдении одновременно трёх условий:</w:t>
      </w:r>
    </w:p>
    <w:p w:rsidR="00C134DB" w:rsidRPr="00214A2C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214A2C">
        <w:rPr>
          <w:rFonts w:ascii="Times New Roman" w:hAnsi="Times New Roman" w:cs="Times New Roman"/>
          <w:sz w:val="28"/>
          <w:szCs w:val="28"/>
        </w:rPr>
        <w:t>1. Гараж является капитальным, то есть имеет прочную связь с землёй.</w:t>
      </w:r>
    </w:p>
    <w:p w:rsidR="00C134DB" w:rsidRPr="00214A2C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214A2C">
        <w:rPr>
          <w:rFonts w:ascii="Times New Roman" w:hAnsi="Times New Roman" w:cs="Times New Roman"/>
          <w:sz w:val="28"/>
          <w:szCs w:val="28"/>
        </w:rPr>
        <w:t>2. Гараж построен до введения в действие действующего Градостроительного кодекса Российской Федерации (до 29.12.2004);</w:t>
      </w: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214A2C">
        <w:rPr>
          <w:rFonts w:ascii="Times New Roman" w:hAnsi="Times New Roman" w:cs="Times New Roman"/>
          <w:sz w:val="28"/>
          <w:szCs w:val="28"/>
        </w:rPr>
        <w:t>3. Гараж НЕ признан самовольной постройкой по суду или решению органа местного самоуправления.</w:t>
      </w: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</w:t>
      </w:r>
      <w:r w:rsidRPr="008C36A2">
        <w:rPr>
          <w:rFonts w:ascii="Times New Roman" w:hAnsi="Times New Roman" w:cs="Times New Roman"/>
          <w:b/>
          <w:sz w:val="28"/>
          <w:szCs w:val="28"/>
        </w:rPr>
        <w:t>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6A2">
        <w:rPr>
          <w:rFonts w:ascii="Times New Roman" w:hAnsi="Times New Roman" w:cs="Times New Roman"/>
          <w:sz w:val="28"/>
          <w:szCs w:val="28"/>
        </w:rPr>
        <w:t xml:space="preserve">На основании каких нормативных актов осуществляется государственный кадастровый учет и государственная </w:t>
      </w:r>
      <w:proofErr w:type="spellStart"/>
      <w:r w:rsidRPr="008C36A2">
        <w:rPr>
          <w:rFonts w:ascii="Times New Roman" w:hAnsi="Times New Roman" w:cs="Times New Roman"/>
          <w:sz w:val="28"/>
          <w:szCs w:val="28"/>
        </w:rPr>
        <w:t>регистрция</w:t>
      </w:r>
      <w:proofErr w:type="spellEnd"/>
      <w:r w:rsidRPr="008C36A2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                                                                                 </w:t>
      </w:r>
      <w:r w:rsidRPr="008C36A2">
        <w:rPr>
          <w:rFonts w:ascii="Times New Roman" w:hAnsi="Times New Roman" w:cs="Times New Roman"/>
          <w:b/>
          <w:sz w:val="28"/>
          <w:szCs w:val="28"/>
        </w:rPr>
        <w:t>Ответ:</w:t>
      </w:r>
      <w:r w:rsidRPr="008C36A2">
        <w:rPr>
          <w:rFonts w:ascii="Times New Roman" w:hAnsi="Times New Roman" w:cs="Times New Roman"/>
          <w:sz w:val="28"/>
          <w:szCs w:val="28"/>
        </w:rPr>
        <w:t xml:space="preserve"> Правовую основу отношений,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ГКУ и ГРП </w:t>
      </w:r>
      <w:r w:rsidRPr="008C36A2">
        <w:rPr>
          <w:rFonts w:ascii="Times New Roman" w:hAnsi="Times New Roman" w:cs="Times New Roman"/>
          <w:sz w:val="28"/>
          <w:szCs w:val="28"/>
        </w:rPr>
        <w:t xml:space="preserve">составляют Конституция Российской Федерации, Гражданский кодекс Российской Федерации, настоящий Федеральный закон, другие федеральные законы и издаваемые в соответствии с ними иные нормативные правовые акты Российской Федерации.    </w:t>
      </w: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8C3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8C36A2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Чем регулируется</w:t>
      </w:r>
      <w:r w:rsidRPr="008C36A2">
        <w:rPr>
          <w:rFonts w:ascii="Times New Roman" w:hAnsi="Times New Roman" w:cs="Times New Roman"/>
          <w:sz w:val="28"/>
          <w:szCs w:val="28"/>
        </w:rPr>
        <w:t xml:space="preserve"> правовое положение учас</w:t>
      </w:r>
      <w:r>
        <w:rPr>
          <w:rFonts w:ascii="Times New Roman" w:hAnsi="Times New Roman" w:cs="Times New Roman"/>
          <w:sz w:val="28"/>
          <w:szCs w:val="28"/>
        </w:rPr>
        <w:t xml:space="preserve">тников гражданского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оборота при</w:t>
      </w:r>
      <w:r w:rsidRPr="008C36A2">
        <w:rPr>
          <w:rFonts w:ascii="Times New Roman" w:hAnsi="Times New Roman" w:cs="Times New Roman"/>
          <w:sz w:val="28"/>
          <w:szCs w:val="28"/>
        </w:rPr>
        <w:t xml:space="preserve"> осуществлении государственной регистрации права собственности и других вещных прав?                      </w:t>
      </w: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  <w:r w:rsidRPr="008C36A2">
        <w:rPr>
          <w:rFonts w:ascii="Times New Roman" w:hAnsi="Times New Roman" w:cs="Times New Roman"/>
          <w:b/>
          <w:sz w:val="28"/>
          <w:szCs w:val="28"/>
        </w:rPr>
        <w:t>Ответ:</w:t>
      </w:r>
      <w:r w:rsidRPr="008C36A2">
        <w:rPr>
          <w:rFonts w:ascii="Times New Roman" w:hAnsi="Times New Roman" w:cs="Times New Roman"/>
          <w:sz w:val="28"/>
          <w:szCs w:val="28"/>
        </w:rPr>
        <w:t xml:space="preserve"> ГК РФ является основным актом граждан</w:t>
      </w:r>
      <w:r>
        <w:rPr>
          <w:rFonts w:ascii="Times New Roman" w:hAnsi="Times New Roman" w:cs="Times New Roman"/>
          <w:sz w:val="28"/>
          <w:szCs w:val="28"/>
        </w:rPr>
        <w:t>ского законодательства, которое</w:t>
      </w:r>
      <w:r w:rsidRPr="008C36A2">
        <w:rPr>
          <w:rFonts w:ascii="Times New Roman" w:hAnsi="Times New Roman" w:cs="Times New Roman"/>
          <w:sz w:val="28"/>
          <w:szCs w:val="28"/>
        </w:rPr>
        <w:t xml:space="preserve"> определяет правовое положение участников гражданского оборота, основания возникновения и порядок осуществления права собственности и других вещных прав.</w:t>
      </w: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</w:p>
    <w:p w:rsidR="00C134DB" w:rsidRPr="001E2BF2" w:rsidRDefault="00C134DB" w:rsidP="00C134DB">
      <w:pPr>
        <w:jc w:val="both"/>
        <w:rPr>
          <w:rFonts w:ascii="Times New Roman" w:hAnsi="Times New Roman" w:cs="Times New Roman"/>
          <w:sz w:val="28"/>
          <w:szCs w:val="28"/>
        </w:rPr>
      </w:pPr>
      <w:r w:rsidRPr="001E2BF2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E2BF2">
        <w:rPr>
          <w:rFonts w:ascii="Times New Roman" w:hAnsi="Times New Roman" w:cs="Times New Roman"/>
          <w:sz w:val="28"/>
          <w:szCs w:val="28"/>
        </w:rPr>
        <w:t xml:space="preserve"> По техническим причинам у меня изменились данные СНИЛС. Как мне внести изменения в персональные данные, содержащиеся в ЕГРН?</w:t>
      </w:r>
    </w:p>
    <w:p w:rsidR="00C134DB" w:rsidRPr="001E2BF2" w:rsidRDefault="00C134DB" w:rsidP="00C134DB">
      <w:pPr>
        <w:pStyle w:val="ab"/>
        <w:jc w:val="both"/>
        <w:rPr>
          <w:sz w:val="28"/>
          <w:szCs w:val="28"/>
        </w:rPr>
      </w:pPr>
      <w:r w:rsidRPr="00DB7BA6">
        <w:rPr>
          <w:b/>
          <w:sz w:val="28"/>
          <w:szCs w:val="28"/>
        </w:rPr>
        <w:t>Ответ:</w:t>
      </w:r>
      <w:r>
        <w:rPr>
          <w:sz w:val="28"/>
          <w:szCs w:val="28"/>
        </w:rPr>
        <w:t> </w:t>
      </w:r>
      <w:r w:rsidRPr="001E2BF2">
        <w:rPr>
          <w:sz w:val="28"/>
          <w:szCs w:val="28"/>
        </w:rPr>
        <w:t>При необходимости изменения в сведениях ЕГРН данных СНИЛС заявитель вправе обратиться в орган регистрации прав с соответствующим заявлением. В случае обращения за внесением изменений о номере СНИЛС через офисы многофункциональных центров, заявителю достаточно оформить заявление по установленной форме. Приложение каких-либо документов, подтверждающих факт изменения реквизитов СНИЛС, в рассматриваемом случае не требуется. В случае недостаточности информации в заявлении, необходимые сведения запрашиваются регистрирующим органом самостоятельно путем направления межведомственного запроса в уполномоченные органы.</w:t>
      </w:r>
    </w:p>
    <w:p w:rsidR="00C134DB" w:rsidRPr="001E2BF2" w:rsidRDefault="00C134DB" w:rsidP="00C134DB">
      <w:pPr>
        <w:jc w:val="both"/>
        <w:rPr>
          <w:rFonts w:ascii="Times New Roman" w:hAnsi="Times New Roman" w:cs="Times New Roman"/>
          <w:sz w:val="28"/>
          <w:szCs w:val="28"/>
        </w:rPr>
      </w:pPr>
      <w:r w:rsidRPr="001E2BF2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E2BF2">
        <w:rPr>
          <w:rFonts w:ascii="Times New Roman" w:hAnsi="Times New Roman" w:cs="Times New Roman"/>
          <w:sz w:val="28"/>
          <w:szCs w:val="28"/>
        </w:rPr>
        <w:t xml:space="preserve"> Орган власти издал распоряжение об изменении категории моего земельного участка. Как мне внести соответствующие изменения в сведения ЕГРН?</w:t>
      </w:r>
    </w:p>
    <w:p w:rsidR="00C134DB" w:rsidRPr="001E2BF2" w:rsidRDefault="00C134DB" w:rsidP="00C134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BA6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> </w:t>
      </w:r>
      <w:r w:rsidRPr="001E2BF2">
        <w:rPr>
          <w:rFonts w:ascii="Times New Roman" w:hAnsi="Times New Roman" w:cs="Times New Roman"/>
          <w:sz w:val="28"/>
          <w:szCs w:val="28"/>
        </w:rPr>
        <w:t xml:space="preserve">В соответствии со ст.32 Закона о недвижимости, органы государственной власти и органы местного самоуправления в случае принятия ими решений (актов) об отнесении земель к определенной категории или о переводе земельного участка из одной категории земель в другую обязаны в течение пяти рабочих дней с даты вступления в силу соответствующих решений (актов) направлять в орган регистрации прав документы (содержащиеся в них сведения) для внесения сведений в Единый государственный реестр недвижимости (ЕГРН). </w:t>
      </w:r>
    </w:p>
    <w:p w:rsidR="00C134DB" w:rsidRPr="001E2BF2" w:rsidRDefault="00C134DB" w:rsidP="00C134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2BF2">
        <w:rPr>
          <w:rFonts w:ascii="Times New Roman" w:hAnsi="Times New Roman" w:cs="Times New Roman"/>
          <w:sz w:val="28"/>
          <w:szCs w:val="28"/>
        </w:rPr>
        <w:t>Вместе с тем, непредставление органом государственной власти (органом местного самоуправления) в орган регистрации прав указанных сведений не препятствует собственнику земельного участка обратиться с соответствующим заявлением о внесении изменений в ЕГРН в части изменения категории такого участка, представив в качестве документа-основания соответствующее решение (акт) уполномоченного органа государственной власти (органа местного самоуправления).</w:t>
      </w:r>
    </w:p>
    <w:p w:rsidR="00C134DB" w:rsidRPr="001E2BF2" w:rsidRDefault="00C134DB" w:rsidP="00C134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2BF2">
        <w:rPr>
          <w:rFonts w:ascii="Times New Roman" w:hAnsi="Times New Roman" w:cs="Times New Roman"/>
          <w:sz w:val="28"/>
          <w:szCs w:val="28"/>
        </w:rPr>
        <w:t xml:space="preserve">Такое заявление и прилагаемые к нему документы представляются в орган регистрации прав посредством личного обращения в многофункциональный центр, почтового отправления с объявленной ценностью при его пересылке, описью вложения и уведомлением о вручении, а также в форме электронных </w:t>
      </w:r>
      <w:r w:rsidRPr="001E2BF2">
        <w:rPr>
          <w:rFonts w:ascii="Times New Roman" w:hAnsi="Times New Roman" w:cs="Times New Roman"/>
          <w:sz w:val="28"/>
          <w:szCs w:val="28"/>
        </w:rPr>
        <w:lastRenderedPageBreak/>
        <w:t>документов, подписанных усиленной квалифицированной электронной подписью.</w:t>
      </w:r>
    </w:p>
    <w:p w:rsidR="00C134DB" w:rsidRPr="001E2BF2" w:rsidRDefault="00C134DB" w:rsidP="00C134DB">
      <w:pPr>
        <w:jc w:val="both"/>
        <w:rPr>
          <w:rFonts w:ascii="Times New Roman" w:hAnsi="Times New Roman" w:cs="Times New Roman"/>
          <w:sz w:val="28"/>
          <w:szCs w:val="28"/>
        </w:rPr>
      </w:pPr>
      <w:r w:rsidRPr="001E2BF2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E2BF2">
        <w:rPr>
          <w:rFonts w:ascii="Times New Roman" w:hAnsi="Times New Roman" w:cs="Times New Roman"/>
          <w:sz w:val="28"/>
          <w:szCs w:val="28"/>
        </w:rPr>
        <w:t xml:space="preserve"> Кто может обра</w:t>
      </w:r>
      <w:r>
        <w:rPr>
          <w:rFonts w:ascii="Times New Roman" w:hAnsi="Times New Roman" w:cs="Times New Roman"/>
          <w:sz w:val="28"/>
          <w:szCs w:val="28"/>
        </w:rPr>
        <w:t>титься с заявлением о погашении</w:t>
      </w:r>
      <w:bookmarkStart w:id="0" w:name="_GoBack"/>
      <w:bookmarkEnd w:id="0"/>
      <w:r w:rsidRPr="001E2BF2">
        <w:rPr>
          <w:rFonts w:ascii="Times New Roman" w:hAnsi="Times New Roman" w:cs="Times New Roman"/>
          <w:sz w:val="28"/>
          <w:szCs w:val="28"/>
        </w:rPr>
        <w:t xml:space="preserve"> ипотеки в случае, если закладная не выдавалась?</w:t>
      </w:r>
    </w:p>
    <w:p w:rsidR="00C134DB" w:rsidRPr="001E2BF2" w:rsidRDefault="00C134DB" w:rsidP="00C134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DB7BA6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> </w:t>
      </w:r>
      <w:r w:rsidRPr="001E2BF2">
        <w:rPr>
          <w:rStyle w:val="ac"/>
          <w:sz w:val="28"/>
          <w:szCs w:val="28"/>
        </w:rPr>
        <w:t xml:space="preserve">Порядок погашения регистрационной записи об ипотеке установлен </w:t>
      </w:r>
      <w:r w:rsidRPr="001E2BF2">
        <w:rPr>
          <w:rFonts w:ascii="Times New Roman" w:hAnsi="Times New Roman" w:cs="Times New Roman"/>
          <w:sz w:val="28"/>
          <w:szCs w:val="28"/>
        </w:rPr>
        <w:t>Законом об ипотеке №102-ФЗ, согласно которому регистрационная запись об ипотеке погашается при поступлении в орган регистрации прав совместного заявления залогодателя и залогодержателя, либо только заявления залогодержателя.</w:t>
      </w:r>
    </w:p>
    <w:p w:rsidR="00C134DB" w:rsidRPr="001E2BF2" w:rsidRDefault="00C134DB" w:rsidP="00C134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2BF2">
        <w:rPr>
          <w:rFonts w:ascii="Times New Roman" w:hAnsi="Times New Roman" w:cs="Times New Roman"/>
          <w:sz w:val="28"/>
          <w:szCs w:val="28"/>
        </w:rPr>
        <w:t>Регистрационная запись об ипотеке также погашается по решению суда или арбитражного суда о прекращении ипотеки.</w:t>
      </w:r>
    </w:p>
    <w:p w:rsidR="00C134DB" w:rsidRDefault="00C134DB" w:rsidP="00C134DB">
      <w:pPr>
        <w:rPr>
          <w:rFonts w:ascii="Times New Roman" w:hAnsi="Times New Roman" w:cs="Times New Roman"/>
          <w:sz w:val="28"/>
          <w:szCs w:val="28"/>
        </w:rPr>
      </w:pPr>
    </w:p>
    <w:p w:rsidR="00C134DB" w:rsidRPr="00027525" w:rsidRDefault="00C134DB" w:rsidP="00C134DB">
      <w:pPr>
        <w:jc w:val="both"/>
        <w:rPr>
          <w:rFonts w:ascii="Times New Roman" w:hAnsi="Times New Roman" w:cs="Times New Roman"/>
          <w:sz w:val="28"/>
          <w:szCs w:val="28"/>
        </w:rPr>
      </w:pPr>
      <w:r w:rsidRPr="00027525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027525">
        <w:rPr>
          <w:rFonts w:ascii="Times New Roman" w:hAnsi="Times New Roman" w:cs="Times New Roman"/>
          <w:sz w:val="28"/>
          <w:szCs w:val="28"/>
        </w:rPr>
        <w:t xml:space="preserve"> Что такое заверенная надлежащим образом копия решения суда и где её получить?</w:t>
      </w:r>
    </w:p>
    <w:p w:rsidR="00C134DB" w:rsidRPr="00027525" w:rsidRDefault="00C134DB" w:rsidP="00C134DB">
      <w:pPr>
        <w:jc w:val="both"/>
        <w:rPr>
          <w:rFonts w:ascii="Times New Roman" w:hAnsi="Times New Roman" w:cs="Times New Roman"/>
          <w:sz w:val="28"/>
          <w:szCs w:val="28"/>
        </w:rPr>
      </w:pPr>
      <w:r w:rsidRPr="00027525">
        <w:rPr>
          <w:rFonts w:ascii="Times New Roman" w:hAnsi="Times New Roman" w:cs="Times New Roman"/>
          <w:b/>
          <w:sz w:val="28"/>
          <w:szCs w:val="28"/>
        </w:rPr>
        <w:t>Ответ:</w:t>
      </w:r>
      <w:r w:rsidRPr="00027525">
        <w:rPr>
          <w:rFonts w:ascii="Times New Roman" w:hAnsi="Times New Roman" w:cs="Times New Roman"/>
          <w:sz w:val="28"/>
          <w:szCs w:val="28"/>
        </w:rPr>
        <w:t xml:space="preserve"> Заверенная надлежащим образом копия решения суда – это выдаваемая судом копия судебного акта с подписями судьи, председательствующего по делу, а в случае его отсутствия –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На выдаваемой копии судебного акта уполномоченным работником аппарата суда делается отметка о дате вступления его в законную силу. Для получения такого документа необходимо обратится в суд, который принимал решение.</w:t>
      </w:r>
    </w:p>
    <w:p w:rsidR="00054C99" w:rsidRDefault="00054C99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2021-10-20T08:18:00Z</dcterms:created>
  <dcterms:modified xsi:type="dcterms:W3CDTF">2021-11-01T10:33:00Z</dcterms:modified>
</cp:coreProperties>
</file>