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BC1A5A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24ноября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517097">
        <w:trPr>
          <w:trHeight w:val="2070"/>
        </w:trPr>
        <w:tc>
          <w:tcPr>
            <w:tcW w:w="1701" w:type="dxa"/>
          </w:tcPr>
          <w:p w:rsidR="00BC1A5A" w:rsidRPr="00A33C13" w:rsidRDefault="00BC1A5A" w:rsidP="00BC1A5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C1A5A" w:rsidRPr="00E46576" w:rsidRDefault="00BC1A5A" w:rsidP="00BC1A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17097">
              <w:rPr>
                <w:rFonts w:ascii="Arial" w:hAnsi="Arial" w:cs="Arial"/>
                <w:i/>
                <w:sz w:val="28"/>
                <w:szCs w:val="28"/>
              </w:rPr>
              <w:t>Особенности проведения комплексных кадастровых работ за счет внебюджетных средств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C1A5A" w:rsidRDefault="00BC1A5A" w:rsidP="00BC1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170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доб.307</w:t>
            </w:r>
          </w:p>
          <w:p w:rsidR="00D415BE" w:rsidRDefault="00BC1A5A" w:rsidP="00BC1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BC1A5A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 ноября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517097" w:rsidTr="00AC182A">
        <w:trPr>
          <w:trHeight w:val="85"/>
        </w:trPr>
        <w:tc>
          <w:tcPr>
            <w:tcW w:w="1701" w:type="dxa"/>
            <w:tcBorders>
              <w:bottom w:val="single" w:sz="4" w:space="0" w:color="auto"/>
            </w:tcBorders>
          </w:tcPr>
          <w:p w:rsidR="00BC1A5A" w:rsidRPr="00A33C13" w:rsidRDefault="00BC1A5A" w:rsidP="00BC1A5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517097" w:rsidRDefault="00517097" w:rsidP="008F144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17097" w:rsidRPr="00E46576" w:rsidRDefault="00517097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C1A5A" w:rsidRPr="00BC1A5A">
              <w:rPr>
                <w:rFonts w:ascii="Arial" w:hAnsi="Arial" w:cs="Arial"/>
                <w:i/>
                <w:sz w:val="28"/>
                <w:szCs w:val="28"/>
              </w:rPr>
              <w:t>Основания для возврата заявлений документов для осуществления государственного кадастрового учета и государственной регистрации прав, без рассмотрения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517097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BC1A5A" w:rsidRPr="00BC1A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8(8443)31-35-10</w:t>
            </w:r>
          </w:p>
          <w:p w:rsidR="00517097" w:rsidRDefault="00517097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BC1A5A" w:rsidRPr="00BC1A5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  <w:p w:rsidR="00594BBD" w:rsidRDefault="00594BB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594BBD" w:rsidTr="00AC182A">
        <w:trPr>
          <w:trHeight w:val="85"/>
        </w:trPr>
        <w:tc>
          <w:tcPr>
            <w:tcW w:w="1701" w:type="dxa"/>
            <w:tcBorders>
              <w:top w:val="single" w:sz="4" w:space="0" w:color="auto"/>
            </w:tcBorders>
          </w:tcPr>
          <w:p w:rsidR="00594BBD" w:rsidRPr="00A33C13" w:rsidRDefault="00594BBD" w:rsidP="00594BB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594BBD" w:rsidRDefault="00594BBD" w:rsidP="00594BB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nil"/>
            </w:tcBorders>
          </w:tcPr>
          <w:p w:rsidR="00594BBD" w:rsidRPr="00E46576" w:rsidRDefault="00594BBD" w:rsidP="00594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E360A">
              <w:rPr>
                <w:rFonts w:ascii="Arial" w:hAnsi="Arial" w:cs="Arial"/>
                <w:i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94BBD" w:rsidRPr="004E360A" w:rsidRDefault="00594BBD" w:rsidP="00594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8(8442)33-01-75</w:t>
            </w:r>
          </w:p>
          <w:p w:rsidR="00594BBD" w:rsidRDefault="00594BBD" w:rsidP="0059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учётно-регистрационной сфере</w:t>
            </w:r>
          </w:p>
        </w:tc>
      </w:tr>
      <w:tr w:rsidR="00594BBD" w:rsidTr="005B755F">
        <w:trPr>
          <w:trHeight w:val="138"/>
        </w:trPr>
        <w:tc>
          <w:tcPr>
            <w:tcW w:w="9923" w:type="dxa"/>
            <w:gridSpan w:val="2"/>
          </w:tcPr>
          <w:p w:rsidR="00594BBD" w:rsidRDefault="00594BBD" w:rsidP="0059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26 ноября 2021 года</w:t>
            </w:r>
          </w:p>
        </w:tc>
      </w:tr>
      <w:tr w:rsidR="00594BBD" w:rsidTr="005B755F">
        <w:trPr>
          <w:trHeight w:val="1681"/>
        </w:trPr>
        <w:tc>
          <w:tcPr>
            <w:tcW w:w="1701" w:type="dxa"/>
          </w:tcPr>
          <w:p w:rsidR="00594BBD" w:rsidRPr="00A33C13" w:rsidRDefault="00594BBD" w:rsidP="00594BB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594BBD" w:rsidRDefault="00594BBD" w:rsidP="00594BB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94BBD" w:rsidRPr="00E46576" w:rsidRDefault="00594BBD" w:rsidP="00594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C1A5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Федеральный закон от 5 апреля 2021 г. № 79-ФЗ «О внесении изменений в отдельные законодательные акты Российской Федерации» (Закон о гаражной амнистии)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94BBD" w:rsidRDefault="00594BBD" w:rsidP="00594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BC1A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594BBD" w:rsidRDefault="00594BBD" w:rsidP="0059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BC1A5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33496"/>
    <w:rsid w:val="00466D8F"/>
    <w:rsid w:val="00470EDC"/>
    <w:rsid w:val="0049500F"/>
    <w:rsid w:val="004C0C64"/>
    <w:rsid w:val="004C6648"/>
    <w:rsid w:val="00517097"/>
    <w:rsid w:val="00532D30"/>
    <w:rsid w:val="005854D7"/>
    <w:rsid w:val="00594BBD"/>
    <w:rsid w:val="00595FC3"/>
    <w:rsid w:val="005F2EA6"/>
    <w:rsid w:val="006110A3"/>
    <w:rsid w:val="0068615F"/>
    <w:rsid w:val="00764B99"/>
    <w:rsid w:val="007D36D1"/>
    <w:rsid w:val="00887AA6"/>
    <w:rsid w:val="008F144D"/>
    <w:rsid w:val="009B02BF"/>
    <w:rsid w:val="009F3E02"/>
    <w:rsid w:val="00A077DA"/>
    <w:rsid w:val="00A26EE0"/>
    <w:rsid w:val="00A33C13"/>
    <w:rsid w:val="00A820FC"/>
    <w:rsid w:val="00AB2D55"/>
    <w:rsid w:val="00AC182A"/>
    <w:rsid w:val="00AC1EF1"/>
    <w:rsid w:val="00B12C8D"/>
    <w:rsid w:val="00B2027C"/>
    <w:rsid w:val="00B26093"/>
    <w:rsid w:val="00B34EEE"/>
    <w:rsid w:val="00B835F6"/>
    <w:rsid w:val="00BC1A5A"/>
    <w:rsid w:val="00BC4B21"/>
    <w:rsid w:val="00BE4703"/>
    <w:rsid w:val="00C05036"/>
    <w:rsid w:val="00C20C99"/>
    <w:rsid w:val="00C502AB"/>
    <w:rsid w:val="00C60A4E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CD4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11</cp:revision>
  <dcterms:created xsi:type="dcterms:W3CDTF">2021-09-01T08:02:00Z</dcterms:created>
  <dcterms:modified xsi:type="dcterms:W3CDTF">2021-11-22T07:02:00Z</dcterms:modified>
</cp:coreProperties>
</file>