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82" w:rsidRDefault="00102E8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76E8" w:rsidRDefault="001833EA" w:rsidP="001833EA">
      <w:pPr>
        <w:spacing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</w:pPr>
      <w:r w:rsidRPr="001833EA"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  <w:t>В</w:t>
      </w:r>
      <w:r w:rsidRPr="001833EA">
        <w:rPr>
          <w:rFonts w:ascii="Times New Roman" w:hAnsi="Times New Roman"/>
          <w:b/>
          <w:sz w:val="28"/>
          <w:szCs w:val="28"/>
          <w:highlight w:val="white"/>
        </w:rPr>
        <w:t xml:space="preserve"> Управлении Росреестра по Волгоградской области</w:t>
      </w:r>
      <w:r w:rsidRPr="001833EA"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  <w:t xml:space="preserve"> </w:t>
      </w:r>
      <w:r w:rsidR="009776E8"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  <w:t>продолжается работа по передаче документов, удостоверяющих права на ранее учтенные объекты недвижимости</w:t>
      </w:r>
    </w:p>
    <w:p w:rsidR="009776E8" w:rsidRDefault="009776E8" w:rsidP="001833EA">
      <w:pPr>
        <w:spacing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</w:pPr>
    </w:p>
    <w:p w:rsidR="009776E8" w:rsidRDefault="009776E8" w:rsidP="009776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587E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2E587E">
        <w:rPr>
          <w:rFonts w:ascii="Times New Roman" w:hAnsi="Times New Roman"/>
          <w:sz w:val="28"/>
          <w:szCs w:val="28"/>
        </w:rPr>
        <w:t xml:space="preserve"> Росреестра по </w:t>
      </w:r>
      <w:r>
        <w:rPr>
          <w:rFonts w:ascii="Times New Roman" w:hAnsi="Times New Roman"/>
          <w:sz w:val="28"/>
          <w:szCs w:val="28"/>
        </w:rPr>
        <w:t>Волгоградской области продолжает информировать о проводимой работе по</w:t>
      </w:r>
      <w:r w:rsidRPr="002E587E">
        <w:rPr>
          <w:rFonts w:ascii="Times New Roman" w:hAnsi="Times New Roman"/>
          <w:sz w:val="28"/>
          <w:szCs w:val="28"/>
        </w:rPr>
        <w:t xml:space="preserve"> передаче </w:t>
      </w:r>
      <w:r>
        <w:rPr>
          <w:rFonts w:ascii="Times New Roman" w:hAnsi="Times New Roman"/>
          <w:sz w:val="28"/>
          <w:szCs w:val="28"/>
        </w:rPr>
        <w:t xml:space="preserve">оригиналов </w:t>
      </w:r>
      <w:r w:rsidRPr="002E587E">
        <w:rPr>
          <w:rFonts w:ascii="Times New Roman" w:hAnsi="Times New Roman"/>
          <w:sz w:val="28"/>
          <w:szCs w:val="28"/>
        </w:rPr>
        <w:t>правоустанавливающих документов в органы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9776E8" w:rsidRDefault="009776E8" w:rsidP="009776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76E8" w:rsidRDefault="009776E8" w:rsidP="009776E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D4A62">
        <w:rPr>
          <w:rFonts w:ascii="Times New Roman" w:hAnsi="Times New Roman"/>
          <w:sz w:val="28"/>
          <w:szCs w:val="28"/>
        </w:rPr>
        <w:t xml:space="preserve">На текущий момент передано </w:t>
      </w:r>
      <w:r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color w:val="000000"/>
          <w:sz w:val="28"/>
          <w:szCs w:val="28"/>
        </w:rPr>
        <w:t>337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тысяч</w:t>
      </w:r>
      <w:r w:rsidRPr="006D4A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единиц хранения </w:t>
      </w:r>
      <w:r w:rsidRPr="006D4A62">
        <w:rPr>
          <w:rFonts w:ascii="Times New Roman" w:hAnsi="Times New Roman"/>
          <w:sz w:val="28"/>
          <w:szCs w:val="28"/>
        </w:rPr>
        <w:t xml:space="preserve">документов </w:t>
      </w:r>
      <w:r w:rsidRPr="002E587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29 муниципальных районов нашего региона и г. Волгоград. Продолжается работа по передаче </w:t>
      </w:r>
      <w:r w:rsidRPr="002E587E">
        <w:rPr>
          <w:rFonts w:ascii="Times New Roman" w:hAnsi="Times New Roman"/>
          <w:sz w:val="28"/>
          <w:szCs w:val="28"/>
        </w:rPr>
        <w:t xml:space="preserve">правоустанавливающих </w:t>
      </w:r>
      <w:bookmarkStart w:id="0" w:name="_GoBack"/>
      <w:bookmarkEnd w:id="0"/>
      <w:r w:rsidRPr="002E587E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в администрацию Калачевского муниципального района.</w:t>
      </w:r>
    </w:p>
    <w:p w:rsidR="009776E8" w:rsidRDefault="009776E8" w:rsidP="009776E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76E8" w:rsidRPr="00BA2DE8" w:rsidRDefault="009776E8" w:rsidP="009776E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Обращаем внимание заявителей, что д</w:t>
      </w:r>
      <w:r w:rsidRPr="00BA2DE8">
        <w:rPr>
          <w:rFonts w:ascii="Times New Roman" w:hAnsi="Times New Roman"/>
          <w:sz w:val="28"/>
          <w:szCs w:val="28"/>
        </w:rPr>
        <w:t xml:space="preserve">ля получения информации </w:t>
      </w:r>
      <w:r>
        <w:rPr>
          <w:rFonts w:ascii="Times New Roman" w:hAnsi="Times New Roman"/>
          <w:sz w:val="28"/>
          <w:szCs w:val="28"/>
        </w:rPr>
        <w:br/>
      </w:r>
      <w:r w:rsidRPr="00BA2DE8">
        <w:rPr>
          <w:rFonts w:ascii="Times New Roman" w:hAnsi="Times New Roman"/>
          <w:sz w:val="28"/>
          <w:szCs w:val="28"/>
        </w:rPr>
        <w:t xml:space="preserve">и копий документов, удостоверяющих права на ранее учтенные земельные </w:t>
      </w:r>
      <w:r>
        <w:rPr>
          <w:rFonts w:ascii="Times New Roman" w:hAnsi="Times New Roman"/>
          <w:sz w:val="28"/>
          <w:szCs w:val="28"/>
        </w:rPr>
        <w:t>участки,</w:t>
      </w:r>
      <w:r w:rsidRPr="00BA2DE8">
        <w:rPr>
          <w:rFonts w:ascii="Times New Roman" w:hAnsi="Times New Roman"/>
          <w:sz w:val="28"/>
          <w:szCs w:val="28"/>
        </w:rPr>
        <w:t xml:space="preserve"> оформленные до 1998 года (до вступления в силу Федерального закона от 21.07.1997 № 122-ФЗ «</w:t>
      </w:r>
      <w:r w:rsidRPr="00BA2DE8">
        <w:rPr>
          <w:rFonts w:ascii="Times New Roman" w:hAnsi="Times New Roman"/>
          <w:sz w:val="28"/>
          <w:szCs w:val="28"/>
          <w:shd w:val="clear" w:color="auto" w:fill="FFFFFF"/>
        </w:rPr>
        <w:t xml:space="preserve">О государственной регистрации прав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BA2DE8">
        <w:rPr>
          <w:rFonts w:ascii="Times New Roman" w:hAnsi="Times New Roman"/>
          <w:sz w:val="28"/>
          <w:szCs w:val="28"/>
          <w:shd w:val="clear" w:color="auto" w:fill="FFFFFF"/>
        </w:rPr>
        <w:t>на недвижимое имущество и сделок с ним</w:t>
      </w:r>
      <w:r w:rsidRPr="00BA2DE8"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>,</w:t>
      </w:r>
      <w:r w:rsidRPr="00BA2DE8">
        <w:rPr>
          <w:rFonts w:ascii="Times New Roman" w:hAnsi="Times New Roman"/>
          <w:sz w:val="28"/>
          <w:szCs w:val="28"/>
        </w:rPr>
        <w:t xml:space="preserve"> необходимо обращаться </w:t>
      </w:r>
      <w:r>
        <w:rPr>
          <w:rFonts w:ascii="Times New Roman" w:hAnsi="Times New Roman"/>
          <w:sz w:val="28"/>
          <w:szCs w:val="28"/>
        </w:rPr>
        <w:br/>
      </w:r>
      <w:r w:rsidRPr="00BA2DE8">
        <w:rPr>
          <w:rFonts w:ascii="Times New Roman" w:hAnsi="Times New Roman"/>
          <w:sz w:val="28"/>
          <w:szCs w:val="28"/>
        </w:rPr>
        <w:t>в районные администрации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A2DE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Департамент муниципального имущества </w:t>
      </w:r>
      <w:r>
        <w:rPr>
          <w:rFonts w:ascii="Times New Roman" w:hAnsi="Times New Roman"/>
          <w:sz w:val="28"/>
          <w:szCs w:val="28"/>
        </w:rPr>
        <w:br/>
        <w:t>г. Волгограда</w:t>
      </w:r>
      <w:r w:rsidRPr="00BA2DE8">
        <w:rPr>
          <w:rFonts w:ascii="Times New Roman" w:hAnsi="Times New Roman"/>
          <w:sz w:val="28"/>
          <w:szCs w:val="28"/>
        </w:rPr>
        <w:t>.</w:t>
      </w:r>
    </w:p>
    <w:p w:rsidR="009776E8" w:rsidRDefault="009776E8" w:rsidP="001833EA">
      <w:pPr>
        <w:spacing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EFE"/>
        </w:rPr>
      </w:pPr>
    </w:p>
    <w:p w:rsidR="007C362D" w:rsidRPr="002D1532" w:rsidRDefault="007C362D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7C" w:rsidRPr="002D1532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1532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153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1532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15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153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0C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2E82"/>
    <w:rsid w:val="00104394"/>
    <w:rsid w:val="00126945"/>
    <w:rsid w:val="00131344"/>
    <w:rsid w:val="001411F8"/>
    <w:rsid w:val="00155BF4"/>
    <w:rsid w:val="00163A82"/>
    <w:rsid w:val="00172446"/>
    <w:rsid w:val="001826C4"/>
    <w:rsid w:val="001833EA"/>
    <w:rsid w:val="00183EB0"/>
    <w:rsid w:val="00195C64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1532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45AD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362D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7E2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776E8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FAA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0D6B"/>
    <w:rsid w:val="00B75566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0EB4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63AA"/>
    <w:rsid w:val="00CD34EA"/>
    <w:rsid w:val="00CD3DFC"/>
    <w:rsid w:val="00CD5A23"/>
    <w:rsid w:val="00CF355E"/>
    <w:rsid w:val="00D0084E"/>
    <w:rsid w:val="00D1243D"/>
    <w:rsid w:val="00D36172"/>
    <w:rsid w:val="00D36595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1ABC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35</cp:revision>
  <cp:lastPrinted>2024-12-11T08:28:00Z</cp:lastPrinted>
  <dcterms:created xsi:type="dcterms:W3CDTF">2023-10-30T09:28:00Z</dcterms:created>
  <dcterms:modified xsi:type="dcterms:W3CDTF">2024-12-12T14:32:00Z</dcterms:modified>
</cp:coreProperties>
</file>