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A8567D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44E7D" w:rsidRPr="007C2FCC" w:rsidRDefault="00644E7D" w:rsidP="00644E7D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7C2FCC">
        <w:rPr>
          <w:rFonts w:ascii="Times New Roman" w:hAnsi="Times New Roman"/>
          <w:b/>
          <w:sz w:val="28"/>
          <w:szCs w:val="28"/>
        </w:rPr>
        <w:t xml:space="preserve">В Волгоградской области выявлен новый участок для строительства жилья площадью 8387 кв.м. </w:t>
      </w:r>
    </w:p>
    <w:bookmarkEnd w:id="0"/>
    <w:p w:rsidR="00644E7D" w:rsidRDefault="00644E7D" w:rsidP="00644E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4E7D" w:rsidRDefault="00644E7D" w:rsidP="00644E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Оперативным</w:t>
      </w:r>
      <w:r w:rsidRPr="000E7B2C">
        <w:rPr>
          <w:rFonts w:ascii="Times New Roman" w:hAnsi="Times New Roman"/>
          <w:sz w:val="28"/>
          <w:szCs w:val="28"/>
        </w:rPr>
        <w:t xml:space="preserve"> штабом </w:t>
      </w:r>
      <w:r w:rsidRPr="000E7B2C">
        <w:rPr>
          <w:rFonts w:ascii="Times New Roman" w:hAnsi="Times New Roman"/>
          <w:sz w:val="28"/>
          <w:szCs w:val="28"/>
          <w:shd w:val="clear" w:color="auto" w:fill="FCFCFD"/>
        </w:rPr>
        <w:t>по проведению анализа эффективности использования земельных участков</w:t>
      </w:r>
      <w:r>
        <w:rPr>
          <w:rFonts w:ascii="Times New Roman" w:hAnsi="Times New Roman"/>
          <w:sz w:val="28"/>
          <w:szCs w:val="28"/>
          <w:shd w:val="clear" w:color="auto" w:fill="FCFCFD"/>
        </w:rPr>
        <w:t>,</w:t>
      </w:r>
      <w:r>
        <w:rPr>
          <w:rFonts w:ascii="Times New Roman" w:hAnsi="Times New Roman"/>
          <w:sz w:val="28"/>
          <w:szCs w:val="28"/>
        </w:rPr>
        <w:t xml:space="preserve"> действующим</w:t>
      </w:r>
      <w:r w:rsidRPr="000E7B2C">
        <w:rPr>
          <w:rFonts w:ascii="Times New Roman" w:hAnsi="Times New Roman"/>
          <w:sz w:val="28"/>
          <w:szCs w:val="28"/>
        </w:rPr>
        <w:t xml:space="preserve"> в нашем регионе</w:t>
      </w:r>
      <w:r>
        <w:rPr>
          <w:rFonts w:ascii="Times New Roman" w:hAnsi="Times New Roman"/>
          <w:sz w:val="28"/>
          <w:szCs w:val="28"/>
        </w:rPr>
        <w:t>,</w:t>
      </w:r>
      <w:r w:rsidRPr="000E7B2C">
        <w:rPr>
          <w:rFonts w:ascii="Times New Roman" w:hAnsi="Times New Roman"/>
          <w:sz w:val="28"/>
          <w:szCs w:val="28"/>
        </w:rPr>
        <w:t xml:space="preserve"> выяв</w:t>
      </w:r>
      <w:r>
        <w:rPr>
          <w:rFonts w:ascii="Times New Roman" w:hAnsi="Times New Roman"/>
          <w:sz w:val="28"/>
          <w:szCs w:val="28"/>
        </w:rPr>
        <w:t>лен</w:t>
      </w:r>
      <w:r w:rsidRPr="000E7B2C">
        <w:rPr>
          <w:rFonts w:ascii="Times New Roman" w:hAnsi="Times New Roman"/>
          <w:sz w:val="28"/>
          <w:szCs w:val="28"/>
        </w:rPr>
        <w:t xml:space="preserve"> новы</w:t>
      </w:r>
      <w:r>
        <w:rPr>
          <w:rFonts w:ascii="Times New Roman" w:hAnsi="Times New Roman"/>
          <w:sz w:val="28"/>
          <w:szCs w:val="28"/>
        </w:rPr>
        <w:t>й земельный участок</w:t>
      </w:r>
      <w:r w:rsidRPr="000E7B2C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о Фроловском районе, площадью 8387</w:t>
      </w:r>
      <w:r w:rsidRPr="000E7B2C">
        <w:rPr>
          <w:rFonts w:ascii="Times New Roman" w:hAnsi="Times New Roman"/>
          <w:sz w:val="28"/>
          <w:szCs w:val="28"/>
        </w:rPr>
        <w:t xml:space="preserve"> квадратных метров</w:t>
      </w:r>
      <w:r>
        <w:rPr>
          <w:rFonts w:ascii="Times New Roman" w:hAnsi="Times New Roman"/>
          <w:sz w:val="28"/>
          <w:szCs w:val="28"/>
        </w:rPr>
        <w:t xml:space="preserve">, пригодный </w:t>
      </w:r>
      <w:r w:rsidRPr="000E7B2C">
        <w:rPr>
          <w:rFonts w:ascii="Times New Roman" w:hAnsi="Times New Roman"/>
          <w:sz w:val="28"/>
          <w:szCs w:val="28"/>
        </w:rPr>
        <w:t xml:space="preserve">для вовлечения в жилищное строительство </w:t>
      </w:r>
      <w:r>
        <w:rPr>
          <w:rFonts w:ascii="Times New Roman" w:hAnsi="Times New Roman"/>
          <w:sz w:val="28"/>
          <w:szCs w:val="28"/>
        </w:rPr>
        <w:t>по проекту «Земля для стройки»</w:t>
      </w:r>
      <w:r w:rsidRPr="000E7B2C">
        <w:rPr>
          <w:rFonts w:ascii="Times New Roman" w:hAnsi="Times New Roman"/>
          <w:sz w:val="28"/>
          <w:szCs w:val="28"/>
        </w:rPr>
        <w:t xml:space="preserve">. Таким образом, общая площадь </w:t>
      </w:r>
      <w:r w:rsidRPr="000E7B2C">
        <w:rPr>
          <w:rStyle w:val="a9"/>
          <w:rFonts w:ascii="Times New Roman" w:hAnsi="Times New Roman"/>
          <w:b w:val="0"/>
          <w:sz w:val="28"/>
          <w:szCs w:val="28"/>
        </w:rPr>
        <w:t>банка земли</w:t>
      </w:r>
      <w:r w:rsidRPr="000E7B2C">
        <w:rPr>
          <w:rFonts w:ascii="Times New Roman" w:hAnsi="Times New Roman"/>
          <w:sz w:val="28"/>
          <w:szCs w:val="28"/>
        </w:rPr>
        <w:t xml:space="preserve"> </w:t>
      </w:r>
      <w:r w:rsidRPr="000E7B2C">
        <w:rPr>
          <w:rFonts w:ascii="Times New Roman" w:hAnsi="Times New Roman"/>
          <w:bCs/>
          <w:sz w:val="28"/>
          <w:szCs w:val="28"/>
        </w:rPr>
        <w:t xml:space="preserve">Волгоградской области </w:t>
      </w:r>
      <w:r w:rsidRPr="000E7B2C">
        <w:rPr>
          <w:rFonts w:ascii="Times New Roman" w:hAnsi="Times New Roman"/>
          <w:sz w:val="28"/>
          <w:szCs w:val="28"/>
        </w:rPr>
        <w:t>сейчас</w:t>
      </w:r>
      <w:r>
        <w:rPr>
          <w:rFonts w:ascii="Times New Roman" w:hAnsi="Times New Roman"/>
          <w:sz w:val="28"/>
          <w:szCs w:val="28"/>
        </w:rPr>
        <w:t xml:space="preserve"> составляет</w:t>
      </w:r>
      <w:r w:rsidRPr="000E7B2C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 296 га"/>
        </w:smartTagPr>
        <w:r>
          <w:rPr>
            <w:rFonts w:ascii="Times New Roman" w:hAnsi="Times New Roman"/>
            <w:sz w:val="28"/>
            <w:szCs w:val="28"/>
          </w:rPr>
          <w:t>1 296 га</w:t>
        </w:r>
      </w:smartTag>
      <w:r w:rsidRPr="000E7B2C">
        <w:rPr>
          <w:rFonts w:ascii="Times New Roman" w:hAnsi="Times New Roman"/>
          <w:sz w:val="28"/>
          <w:szCs w:val="28"/>
        </w:rPr>
        <w:t>.</w:t>
      </w:r>
    </w:p>
    <w:p w:rsidR="00644E7D" w:rsidRPr="000E7B2C" w:rsidRDefault="00644E7D" w:rsidP="00644E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4E7D" w:rsidRPr="007C2FCC" w:rsidRDefault="00644E7D" w:rsidP="00644E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2FCC">
        <w:rPr>
          <w:rFonts w:ascii="Times New Roman" w:hAnsi="Times New Roman"/>
          <w:i/>
          <w:sz w:val="28"/>
          <w:szCs w:val="28"/>
          <w:shd w:val="clear" w:color="auto" w:fill="FFFFFF"/>
        </w:rPr>
        <w:t>«Формирование регионального банка земельных участков, которые можно вовлечь в оборот, и размещение этих сведений в едином ресурсе, позволит потенциальным инвесторам в режиме онлайн выбирать земельные участки для строительства не только на территории Волгоградской области, но и по всей России»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- сообщил </w:t>
      </w:r>
      <w:r w:rsidRPr="007C2FCC">
        <w:rPr>
          <w:rFonts w:ascii="Times New Roman" w:hAnsi="Times New Roman"/>
          <w:b/>
          <w:sz w:val="28"/>
          <w:szCs w:val="28"/>
          <w:shd w:val="clear" w:color="auto" w:fill="FFFFFF"/>
        </w:rPr>
        <w:t>Глеб Гриценко</w:t>
      </w:r>
      <w:r w:rsidRPr="007C2FCC">
        <w:rPr>
          <w:rFonts w:ascii="Times New Roman" w:hAnsi="Times New Roman"/>
          <w:sz w:val="28"/>
          <w:szCs w:val="28"/>
          <w:shd w:val="clear" w:color="auto" w:fill="FFFFFF"/>
        </w:rPr>
        <w:t>, председатель Некоммерческого партнерства «Волгоградская региональная коллегия оценщиков».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7B7E40" w:rsidRDefault="007B7E4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4840" w:rsidRDefault="003A484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4840" w:rsidRDefault="003A484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D37F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45A1"/>
    <w:rsid w:val="000F5363"/>
    <w:rsid w:val="000F5CB8"/>
    <w:rsid w:val="00104394"/>
    <w:rsid w:val="00126945"/>
    <w:rsid w:val="001411F8"/>
    <w:rsid w:val="00163A82"/>
    <w:rsid w:val="001826C4"/>
    <w:rsid w:val="001A0DB9"/>
    <w:rsid w:val="001C1C3B"/>
    <w:rsid w:val="001C2D12"/>
    <w:rsid w:val="001C3EBF"/>
    <w:rsid w:val="001F7DE3"/>
    <w:rsid w:val="00203288"/>
    <w:rsid w:val="00204DE5"/>
    <w:rsid w:val="00211C4D"/>
    <w:rsid w:val="0022558D"/>
    <w:rsid w:val="0023455F"/>
    <w:rsid w:val="00236A08"/>
    <w:rsid w:val="002459AE"/>
    <w:rsid w:val="00255227"/>
    <w:rsid w:val="00282A09"/>
    <w:rsid w:val="0028395E"/>
    <w:rsid w:val="00292F13"/>
    <w:rsid w:val="00295DAD"/>
    <w:rsid w:val="002A35B7"/>
    <w:rsid w:val="002A4D74"/>
    <w:rsid w:val="002B1D90"/>
    <w:rsid w:val="002C1E37"/>
    <w:rsid w:val="002C22B9"/>
    <w:rsid w:val="002C5E11"/>
    <w:rsid w:val="002C7A24"/>
    <w:rsid w:val="002F143A"/>
    <w:rsid w:val="002F4B58"/>
    <w:rsid w:val="00326921"/>
    <w:rsid w:val="003405EA"/>
    <w:rsid w:val="00347E65"/>
    <w:rsid w:val="003621AE"/>
    <w:rsid w:val="00371677"/>
    <w:rsid w:val="00374E7F"/>
    <w:rsid w:val="0038748B"/>
    <w:rsid w:val="00390431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5A00"/>
    <w:rsid w:val="005E59E4"/>
    <w:rsid w:val="005F2090"/>
    <w:rsid w:val="00610379"/>
    <w:rsid w:val="0062407E"/>
    <w:rsid w:val="00643A86"/>
    <w:rsid w:val="00644E7D"/>
    <w:rsid w:val="006540DA"/>
    <w:rsid w:val="006540ED"/>
    <w:rsid w:val="00660D92"/>
    <w:rsid w:val="00665E65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C4178"/>
    <w:rsid w:val="006D10F1"/>
    <w:rsid w:val="006D358C"/>
    <w:rsid w:val="006F3CE2"/>
    <w:rsid w:val="006F4D80"/>
    <w:rsid w:val="006F731E"/>
    <w:rsid w:val="00704BA0"/>
    <w:rsid w:val="00704C94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F594A"/>
    <w:rsid w:val="008045A5"/>
    <w:rsid w:val="00834528"/>
    <w:rsid w:val="008617DB"/>
    <w:rsid w:val="00866199"/>
    <w:rsid w:val="00866F3E"/>
    <w:rsid w:val="00870A0F"/>
    <w:rsid w:val="00871456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6AC3"/>
    <w:rsid w:val="009D1703"/>
    <w:rsid w:val="00A00521"/>
    <w:rsid w:val="00A147D9"/>
    <w:rsid w:val="00A15948"/>
    <w:rsid w:val="00A2025B"/>
    <w:rsid w:val="00A31D7F"/>
    <w:rsid w:val="00A36083"/>
    <w:rsid w:val="00A42FC1"/>
    <w:rsid w:val="00A43B8A"/>
    <w:rsid w:val="00A55914"/>
    <w:rsid w:val="00A6364E"/>
    <w:rsid w:val="00A81AE1"/>
    <w:rsid w:val="00A83876"/>
    <w:rsid w:val="00A8567D"/>
    <w:rsid w:val="00A97F85"/>
    <w:rsid w:val="00AA039F"/>
    <w:rsid w:val="00AA32D2"/>
    <w:rsid w:val="00AA3AA4"/>
    <w:rsid w:val="00AB0099"/>
    <w:rsid w:val="00AC6BBA"/>
    <w:rsid w:val="00AD010D"/>
    <w:rsid w:val="00AD3FA6"/>
    <w:rsid w:val="00AE5576"/>
    <w:rsid w:val="00AF588D"/>
    <w:rsid w:val="00B04B8D"/>
    <w:rsid w:val="00B0790E"/>
    <w:rsid w:val="00B277DD"/>
    <w:rsid w:val="00B438CC"/>
    <w:rsid w:val="00B504AD"/>
    <w:rsid w:val="00B526D7"/>
    <w:rsid w:val="00B54390"/>
    <w:rsid w:val="00B66BC3"/>
    <w:rsid w:val="00B7029B"/>
    <w:rsid w:val="00B84D81"/>
    <w:rsid w:val="00B859B2"/>
    <w:rsid w:val="00B90A3E"/>
    <w:rsid w:val="00B97F8A"/>
    <w:rsid w:val="00BA5192"/>
    <w:rsid w:val="00BB4585"/>
    <w:rsid w:val="00BC5C0B"/>
    <w:rsid w:val="00C05825"/>
    <w:rsid w:val="00C06820"/>
    <w:rsid w:val="00C070F2"/>
    <w:rsid w:val="00C10B4A"/>
    <w:rsid w:val="00C13DAF"/>
    <w:rsid w:val="00C2380F"/>
    <w:rsid w:val="00C30038"/>
    <w:rsid w:val="00C32BF0"/>
    <w:rsid w:val="00C34C9C"/>
    <w:rsid w:val="00C43576"/>
    <w:rsid w:val="00C50162"/>
    <w:rsid w:val="00C728C0"/>
    <w:rsid w:val="00C83B07"/>
    <w:rsid w:val="00CA18B1"/>
    <w:rsid w:val="00CA2DD6"/>
    <w:rsid w:val="00CB3600"/>
    <w:rsid w:val="00CB4FAE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60BE3"/>
    <w:rsid w:val="00D6226C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5AF8"/>
    <w:rsid w:val="00DE701A"/>
    <w:rsid w:val="00DF2694"/>
    <w:rsid w:val="00E03CD8"/>
    <w:rsid w:val="00E14E7D"/>
    <w:rsid w:val="00E16CA9"/>
    <w:rsid w:val="00E2751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21592"/>
    <w:rsid w:val="00F2464B"/>
    <w:rsid w:val="00F323C6"/>
    <w:rsid w:val="00F32E44"/>
    <w:rsid w:val="00F44C7E"/>
    <w:rsid w:val="00F44D98"/>
    <w:rsid w:val="00F534D2"/>
    <w:rsid w:val="00F550F9"/>
    <w:rsid w:val="00F56A5E"/>
    <w:rsid w:val="00F759B1"/>
    <w:rsid w:val="00FA587F"/>
    <w:rsid w:val="00FB2C20"/>
    <w:rsid w:val="00FB3CC8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2023-02-15T06:27:00Z</cp:lastPrinted>
  <dcterms:created xsi:type="dcterms:W3CDTF">2023-03-06T11:07:00Z</dcterms:created>
  <dcterms:modified xsi:type="dcterms:W3CDTF">2023-03-06T11:07:00Z</dcterms:modified>
</cp:coreProperties>
</file>