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C2C" w:rsidRDefault="00853C2C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A44" w:rsidRPr="00853C2C" w:rsidRDefault="001C65A4" w:rsidP="008F5D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а</w:t>
      </w:r>
      <w:r w:rsidRPr="00853C2C">
        <w:rPr>
          <w:rFonts w:ascii="Times New Roman" w:hAnsi="Times New Roman" w:cs="Times New Roman"/>
          <w:b/>
          <w:sz w:val="26"/>
          <w:szCs w:val="26"/>
        </w:rPr>
        <w:t>ктуальны</w:t>
      </w:r>
      <w:r>
        <w:rPr>
          <w:rFonts w:ascii="Times New Roman" w:hAnsi="Times New Roman" w:cs="Times New Roman"/>
          <w:b/>
          <w:sz w:val="26"/>
          <w:szCs w:val="26"/>
        </w:rPr>
        <w:t>х причинах</w:t>
      </w:r>
      <w:r w:rsidR="00853C2C" w:rsidRPr="00853C2C">
        <w:rPr>
          <w:rFonts w:ascii="Times New Roman" w:hAnsi="Times New Roman" w:cs="Times New Roman"/>
          <w:b/>
          <w:sz w:val="26"/>
          <w:szCs w:val="26"/>
        </w:rPr>
        <w:t xml:space="preserve"> приостановления учетно-регистрационных действий</w:t>
      </w:r>
      <w:r>
        <w:rPr>
          <w:rFonts w:ascii="Times New Roman" w:hAnsi="Times New Roman" w:cs="Times New Roman"/>
          <w:b/>
          <w:sz w:val="26"/>
          <w:szCs w:val="26"/>
        </w:rPr>
        <w:t xml:space="preserve">, рассказали в Волгоградском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Росреестре</w:t>
      </w:r>
      <w:proofErr w:type="spellEnd"/>
    </w:p>
    <w:p w:rsidR="008F5D44" w:rsidRDefault="008F5D44" w:rsidP="003A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5A4" w:rsidRPr="001C65A4" w:rsidRDefault="00853C2C" w:rsidP="001C65A4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C65A4">
        <w:rPr>
          <w:rFonts w:ascii="Times New Roman" w:hAnsi="Times New Roman" w:cs="Times New Roman"/>
          <w:sz w:val="26"/>
          <w:szCs w:val="26"/>
          <w:shd w:val="clear" w:color="auto" w:fill="FFFFFF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ведется работа по снижению доли решений о приостановлении учетно-регистрационных действий.</w:t>
      </w:r>
    </w:p>
    <w:p w:rsidR="001C65A4" w:rsidRPr="001C65A4" w:rsidRDefault="001C65A4" w:rsidP="001C65A4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1C65A4" w:rsidRPr="001C65A4" w:rsidRDefault="001C65A4" w:rsidP="001C65A4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C65A4">
        <w:rPr>
          <w:rFonts w:ascii="Times New Roman" w:hAnsi="Times New Roman" w:cs="Times New Roman"/>
          <w:sz w:val="26"/>
          <w:szCs w:val="26"/>
          <w:shd w:val="clear" w:color="auto" w:fill="FFFFFF"/>
        </w:rPr>
        <w:t>Одной из распространенных причин приостановления государственной регистрации является основание, предусмотренное пунктами 5</w:t>
      </w:r>
      <w:r w:rsidR="00F830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C65A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части 1 статьи 26 Федерального закона от 13.07.2015 № 218-ФЗ «О государственной регистрации недвижимости» (далее – Закон о недвижимости). </w:t>
      </w:r>
    </w:p>
    <w:p w:rsidR="001C65A4" w:rsidRPr="001C65A4" w:rsidRDefault="001C65A4" w:rsidP="001C65A4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1C65A4" w:rsidRDefault="001C65A4" w:rsidP="001C65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kern w:val="2"/>
          <w:sz w:val="26"/>
          <w:szCs w:val="26"/>
          <w:shd w:val="clear" w:color="auto" w:fill="FFFFFF"/>
          <w:lang w:eastAsia="ru-RU"/>
        </w:rPr>
      </w:pPr>
      <w:r w:rsidRPr="001C65A4">
        <w:rPr>
          <w:rFonts w:ascii="Times New Roman" w:eastAsia="PT Astra Serif" w:hAnsi="Times New Roman" w:cs="Times New Roman"/>
          <w:kern w:val="2"/>
          <w:sz w:val="26"/>
          <w:szCs w:val="26"/>
          <w:shd w:val="clear" w:color="auto" w:fill="FFFFFF"/>
          <w:lang w:eastAsia="ru-RU"/>
        </w:rPr>
        <w:t>Так, н</w:t>
      </w:r>
      <w:r w:rsidRPr="001C65A4">
        <w:rPr>
          <w:rFonts w:ascii="Times New Roman" w:eastAsia="PT Astra Serif" w:hAnsi="Times New Roman" w:cs="Times New Roman"/>
          <w:kern w:val="2"/>
          <w:sz w:val="26"/>
          <w:szCs w:val="26"/>
          <w:shd w:val="clear" w:color="auto" w:fill="FFFFFF"/>
          <w:lang w:eastAsia="ru-RU"/>
        </w:rPr>
        <w:t xml:space="preserve">а государственную регистрацию права собственности на земельный </w:t>
      </w:r>
      <w:r w:rsidRPr="001C65A4">
        <w:rPr>
          <w:rFonts w:ascii="Times New Roman" w:eastAsia="PT Astra Serif" w:hAnsi="Times New Roman" w:cs="Times New Roman"/>
          <w:kern w:val="2"/>
          <w:sz w:val="26"/>
          <w:szCs w:val="26"/>
          <w:shd w:val="clear" w:color="auto" w:fill="FFFFFF"/>
          <w:lang w:eastAsia="ru-RU"/>
        </w:rPr>
        <w:t>участок представлено</w:t>
      </w:r>
      <w:r w:rsidRPr="001C65A4">
        <w:rPr>
          <w:rFonts w:ascii="Times New Roman" w:eastAsia="PT Astra Serif" w:hAnsi="Times New Roman" w:cs="Times New Roman"/>
          <w:kern w:val="2"/>
          <w:sz w:val="26"/>
          <w:szCs w:val="26"/>
          <w:shd w:val="clear" w:color="auto" w:fill="FFFFFF"/>
          <w:lang w:eastAsia="ru-RU"/>
        </w:rPr>
        <w:t xml:space="preserve"> свидетельство о праве на наследство на жилой дом, расположенный на данном земельном участке.  </w:t>
      </w:r>
    </w:p>
    <w:p w:rsidR="001C65A4" w:rsidRPr="001C65A4" w:rsidRDefault="001C65A4" w:rsidP="001C65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kern w:val="2"/>
          <w:sz w:val="26"/>
          <w:szCs w:val="26"/>
          <w:shd w:val="clear" w:color="auto" w:fill="FFFFFF"/>
          <w:lang w:eastAsia="ru-RU"/>
        </w:rPr>
      </w:pPr>
    </w:p>
    <w:p w:rsidR="001C65A4" w:rsidRDefault="001C65A4" w:rsidP="001C65A4">
      <w:pPr>
        <w:spacing w:after="0" w:line="240" w:lineRule="auto"/>
        <w:jc w:val="both"/>
        <w:rPr>
          <w:rFonts w:ascii="Times New Roman" w:eastAsia="PT Astra Serif" w:hAnsi="Times New Roman" w:cs="Times New Roman"/>
          <w:kern w:val="2"/>
          <w:sz w:val="26"/>
          <w:szCs w:val="26"/>
          <w:shd w:val="clear" w:color="auto" w:fill="FFFFFF"/>
          <w:lang w:eastAsia="ru-RU"/>
        </w:rPr>
      </w:pPr>
      <w:r w:rsidRPr="001C65A4">
        <w:rPr>
          <w:rFonts w:ascii="Times New Roman" w:eastAsia="PT Astra Serif" w:hAnsi="Times New Roman" w:cs="Times New Roman"/>
          <w:kern w:val="2"/>
          <w:sz w:val="26"/>
          <w:szCs w:val="26"/>
          <w:shd w:val="clear" w:color="auto" w:fill="FFFFFF"/>
          <w:lang w:eastAsia="ru-RU"/>
        </w:rPr>
        <w:t xml:space="preserve">         В соответствии с частью 2 статьи 49 Закона о недвижимости государственная регистрация права собственности гражданина на земельный участок, предоставленный до дня </w:t>
      </w:r>
      <w:hyperlink r:id="rId6" w:tooltip="https://login.consultant.ru/link/?req=doc&amp;base=LAW&amp;n=469797&amp;dst=100008" w:history="1">
        <w:r w:rsidRPr="001C65A4">
          <w:rPr>
            <w:rFonts w:ascii="Times New Roman" w:eastAsia="PT Astra Serif" w:hAnsi="Times New Roman" w:cs="Times New Roman"/>
            <w:kern w:val="2"/>
            <w:sz w:val="26"/>
            <w:szCs w:val="26"/>
            <w:shd w:val="clear" w:color="auto" w:fill="FFFFFF"/>
            <w:lang w:eastAsia="ru-RU"/>
          </w:rPr>
          <w:t>введения</w:t>
        </w:r>
      </w:hyperlink>
      <w:r w:rsidRPr="001C65A4">
        <w:rPr>
          <w:rFonts w:ascii="Times New Roman" w:eastAsia="PT Astra Serif" w:hAnsi="Times New Roman" w:cs="Times New Roman"/>
          <w:kern w:val="2"/>
          <w:sz w:val="26"/>
          <w:szCs w:val="26"/>
          <w:shd w:val="clear" w:color="auto" w:fill="FFFFFF"/>
          <w:lang w:eastAsia="ru-RU"/>
        </w:rPr>
        <w:t xml:space="preserve"> в действие Земельного </w:t>
      </w:r>
      <w:hyperlink r:id="rId7" w:tooltip="https://login.consultant.ru/link/?req=doc&amp;base=LAW&amp;n=482897" w:history="1">
        <w:r w:rsidRPr="001C65A4">
          <w:rPr>
            <w:rFonts w:ascii="Times New Roman" w:eastAsia="PT Astra Serif" w:hAnsi="Times New Roman" w:cs="Times New Roman"/>
            <w:kern w:val="2"/>
            <w:sz w:val="26"/>
            <w:szCs w:val="26"/>
            <w:shd w:val="clear" w:color="auto" w:fill="FFFFFF"/>
            <w:lang w:eastAsia="ru-RU"/>
          </w:rPr>
          <w:t>кодекса</w:t>
        </w:r>
      </w:hyperlink>
      <w:r w:rsidRPr="001C65A4">
        <w:rPr>
          <w:rFonts w:ascii="Times New Roman" w:eastAsia="PT Astra Serif" w:hAnsi="Times New Roman" w:cs="Times New Roman"/>
          <w:kern w:val="2"/>
          <w:sz w:val="26"/>
          <w:szCs w:val="26"/>
          <w:shd w:val="clear" w:color="auto" w:fill="FFFFFF"/>
          <w:lang w:eastAsia="ru-RU"/>
        </w:rPr>
        <w:t xml:space="preserve"> Российской Федерации на праве собственности, пожизненного наследуемого владения или постоянного (бессрочного) пользования либо если в акте, свидетельстве или другом документе, устанавливающих или удостоверяющих право гражданина на указанный земельный участок, не указано право, на котором предоставлен указанный земельный участок, или невозможно определить вид этого права, в случае, если к такому гражданину перешло в порядке наследования или по иным основаниям право собственности на расположенное на этом земельном участке здание (строение) или сооружение, осуществляется в соответствии с положениями настоящей статьи. При этом вместо документа, устанавливающего или удостоверяющего право такого гражданина на этот земельный участок, в качестве основания осуществления государственной регистрации права собственности такого гражданина на этот земельный участок могут быть представлены следующие документы:</w:t>
      </w:r>
    </w:p>
    <w:p w:rsidR="001C65A4" w:rsidRPr="001C65A4" w:rsidRDefault="001C65A4" w:rsidP="001C65A4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kern w:val="2"/>
          <w:sz w:val="26"/>
          <w:szCs w:val="26"/>
          <w:shd w:val="clear" w:color="auto" w:fill="FFFFFF"/>
          <w:lang w:eastAsia="ru-RU"/>
        </w:rPr>
      </w:pPr>
      <w:r w:rsidRPr="001C65A4">
        <w:rPr>
          <w:rFonts w:ascii="Times New Roman" w:eastAsia="PT Astra Serif" w:hAnsi="Times New Roman" w:cs="Times New Roman"/>
          <w:kern w:val="2"/>
          <w:sz w:val="26"/>
          <w:szCs w:val="26"/>
          <w:shd w:val="clear" w:color="auto" w:fill="FFFFFF"/>
          <w:lang w:eastAsia="ru-RU"/>
        </w:rPr>
        <w:t>1) свидетельство о праве на наследство либо иной документ, устанавливающий или удостоверяющий право собственности такого гражданина на указанное здание (строение) или сооружение;</w:t>
      </w:r>
    </w:p>
    <w:p w:rsidR="001C65A4" w:rsidRDefault="001C65A4" w:rsidP="001C65A4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kern w:val="2"/>
          <w:sz w:val="26"/>
          <w:szCs w:val="26"/>
          <w:shd w:val="clear" w:color="auto" w:fill="FFFFFF"/>
          <w:lang w:eastAsia="ru-RU"/>
        </w:rPr>
      </w:pPr>
      <w:r w:rsidRPr="001C65A4">
        <w:rPr>
          <w:rFonts w:ascii="Times New Roman" w:eastAsia="PT Astra Serif" w:hAnsi="Times New Roman" w:cs="Times New Roman"/>
          <w:kern w:val="2"/>
          <w:sz w:val="26"/>
          <w:szCs w:val="26"/>
          <w:shd w:val="clear" w:color="auto" w:fill="FFFFFF"/>
          <w:lang w:eastAsia="ru-RU"/>
        </w:rPr>
        <w:t xml:space="preserve">2) один из документов, предусмотренных </w:t>
      </w:r>
      <w:hyperlink r:id="rId8" w:tooltip="https://login.consultant.ru/link/?req=doc&amp;base=LAW&amp;n=482907&amp;dst=100704" w:history="1">
        <w:r w:rsidRPr="001C65A4">
          <w:rPr>
            <w:rFonts w:ascii="Times New Roman" w:eastAsia="PT Astra Serif" w:hAnsi="Times New Roman" w:cs="Times New Roman"/>
            <w:kern w:val="2"/>
            <w:sz w:val="26"/>
            <w:szCs w:val="26"/>
            <w:shd w:val="clear" w:color="auto" w:fill="FFFFFF"/>
            <w:lang w:eastAsia="ru-RU"/>
          </w:rPr>
          <w:t>частью 1</w:t>
        </w:r>
      </w:hyperlink>
      <w:r w:rsidRPr="001C65A4">
        <w:rPr>
          <w:rFonts w:ascii="Times New Roman" w:eastAsia="PT Astra Serif" w:hAnsi="Times New Roman" w:cs="Times New Roman"/>
          <w:kern w:val="2"/>
          <w:sz w:val="26"/>
          <w:szCs w:val="26"/>
          <w:shd w:val="clear" w:color="auto" w:fill="FFFFFF"/>
          <w:lang w:eastAsia="ru-RU"/>
        </w:rPr>
        <w:t xml:space="preserve"> настоящей статьи (акт о предоставлении такому гражданину указанного земельного участка, изданный органом государственной власти или органом местного самоуправления в пределах его компетенции и в порядке, которые установлены законодательством, действовавшим в месте издания данного акта на момент его издания; акт (свидетельство) о праве такого гражданина на указанный земельный участок, выданный уполномоченным органом государственной власти в порядке, установленном законодательством, действовавшим в месте издания данного акта на момент его издания) и устанавливающих или удостоверяющих право гражданина - </w:t>
      </w:r>
      <w:r w:rsidRPr="001C65A4">
        <w:rPr>
          <w:rFonts w:ascii="Times New Roman" w:eastAsia="PT Astra Serif" w:hAnsi="Times New Roman" w:cs="Times New Roman"/>
          <w:kern w:val="2"/>
          <w:sz w:val="26"/>
          <w:szCs w:val="26"/>
          <w:shd w:val="clear" w:color="auto" w:fill="FFFFFF"/>
          <w:lang w:eastAsia="ru-RU"/>
        </w:rPr>
        <w:lastRenderedPageBreak/>
        <w:t xml:space="preserve">любого прежнего собственника указанного здания (строения) или сооружения на этот земельный участок. </w:t>
      </w:r>
    </w:p>
    <w:p w:rsidR="00C20D9D" w:rsidRPr="001C65A4" w:rsidRDefault="00C20D9D" w:rsidP="001C65A4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kern w:val="2"/>
          <w:sz w:val="26"/>
          <w:szCs w:val="26"/>
          <w:shd w:val="clear" w:color="auto" w:fill="FFFFFF"/>
          <w:lang w:eastAsia="ru-RU"/>
        </w:rPr>
      </w:pPr>
    </w:p>
    <w:p w:rsidR="001C65A4" w:rsidRDefault="001C65A4" w:rsidP="001C65A4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kern w:val="2"/>
          <w:sz w:val="26"/>
          <w:szCs w:val="26"/>
          <w:shd w:val="clear" w:color="auto" w:fill="FFFFFF"/>
          <w:lang w:eastAsia="ru-RU"/>
        </w:rPr>
      </w:pPr>
      <w:r w:rsidRPr="001C65A4">
        <w:rPr>
          <w:rFonts w:ascii="Times New Roman" w:eastAsia="PT Astra Serif" w:hAnsi="Times New Roman" w:cs="Times New Roman"/>
          <w:kern w:val="2"/>
          <w:sz w:val="26"/>
          <w:szCs w:val="26"/>
          <w:shd w:val="clear" w:color="auto" w:fill="FFFFFF"/>
          <w:lang w:eastAsia="ru-RU"/>
        </w:rPr>
        <w:t>Документы, устанавливающие или удостоверяющие право гражданина -</w:t>
      </w:r>
      <w:r w:rsidRPr="001C65A4">
        <w:rPr>
          <w:rFonts w:ascii="Times New Roman" w:eastAsia="PT Astra Serif" w:hAnsi="Times New Roman" w:cs="Times New Roman"/>
          <w:kern w:val="2"/>
          <w:sz w:val="26"/>
          <w:szCs w:val="26"/>
          <w:shd w:val="clear" w:color="auto" w:fill="FFFFFF"/>
          <w:lang w:eastAsia="ru-RU"/>
        </w:rPr>
        <w:t xml:space="preserve"> </w:t>
      </w:r>
      <w:r w:rsidRPr="001C65A4">
        <w:rPr>
          <w:rFonts w:ascii="Times New Roman" w:eastAsia="PT Astra Serif" w:hAnsi="Times New Roman" w:cs="Times New Roman"/>
          <w:kern w:val="2"/>
          <w:sz w:val="26"/>
          <w:szCs w:val="26"/>
          <w:shd w:val="clear" w:color="auto" w:fill="FFFFFF"/>
          <w:lang w:eastAsia="ru-RU"/>
        </w:rPr>
        <w:t xml:space="preserve">любого прежнего собственника указанного здания (строения) или сооружения на этот земельный участок, заявителем представлены не были. </w:t>
      </w:r>
    </w:p>
    <w:p w:rsidR="00C20D9D" w:rsidRDefault="00C20D9D" w:rsidP="001C65A4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kern w:val="2"/>
          <w:sz w:val="26"/>
          <w:szCs w:val="26"/>
          <w:shd w:val="clear" w:color="auto" w:fill="FFFFFF"/>
          <w:lang w:eastAsia="ru-RU"/>
        </w:rPr>
      </w:pPr>
    </w:p>
    <w:p w:rsidR="001C65A4" w:rsidRDefault="001C65A4" w:rsidP="001C65A4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kern w:val="2"/>
          <w:sz w:val="26"/>
          <w:szCs w:val="26"/>
          <w:shd w:val="clear" w:color="auto" w:fill="FFFFFF"/>
          <w:lang w:eastAsia="ru-RU"/>
        </w:rPr>
      </w:pPr>
      <w:r w:rsidRPr="001C65A4">
        <w:rPr>
          <w:rFonts w:ascii="Times New Roman" w:eastAsia="PT Astra Serif" w:hAnsi="Times New Roman" w:cs="Times New Roman"/>
          <w:kern w:val="2"/>
          <w:sz w:val="26"/>
          <w:szCs w:val="26"/>
          <w:shd w:val="clear" w:color="auto" w:fill="FFFFFF"/>
          <w:lang w:eastAsia="ru-RU"/>
        </w:rPr>
        <w:t xml:space="preserve">Данное обстоятельство послужило основанием для приостановления государственной регистрации права гражданина на земельный участок. </w:t>
      </w:r>
    </w:p>
    <w:p w:rsidR="00C20D9D" w:rsidRPr="001C65A4" w:rsidRDefault="00C20D9D" w:rsidP="001C65A4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kern w:val="2"/>
          <w:sz w:val="26"/>
          <w:szCs w:val="26"/>
          <w:shd w:val="clear" w:color="auto" w:fill="FFFFFF"/>
          <w:lang w:eastAsia="ru-RU"/>
        </w:rPr>
      </w:pPr>
    </w:p>
    <w:p w:rsidR="00853C2C" w:rsidRDefault="00853C2C" w:rsidP="001C65A4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C65A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Заявителю было рекомендовано представить </w:t>
      </w:r>
      <w:r w:rsidR="001C65A4" w:rsidRPr="001C65A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документы </w:t>
      </w:r>
      <w:r w:rsidRPr="001C65A4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соответствии с действующим законодательством.</w:t>
      </w:r>
    </w:p>
    <w:p w:rsidR="00C20D9D" w:rsidRPr="001C65A4" w:rsidRDefault="00C20D9D" w:rsidP="001C65A4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53C2C" w:rsidRPr="001C65A4" w:rsidRDefault="00853C2C" w:rsidP="001C65A4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kern w:val="2"/>
          <w:sz w:val="26"/>
          <w:szCs w:val="26"/>
          <w:shd w:val="clear" w:color="auto" w:fill="FFFFFF"/>
          <w:lang w:eastAsia="ru-RU"/>
        </w:rPr>
      </w:pPr>
      <w:r w:rsidRPr="001C65A4">
        <w:rPr>
          <w:rFonts w:ascii="Times New Roman" w:eastAsia="PT Astra Serif" w:hAnsi="Times New Roman" w:cs="Times New Roman"/>
          <w:kern w:val="2"/>
          <w:sz w:val="26"/>
          <w:szCs w:val="26"/>
          <w:shd w:val="clear" w:color="auto" w:fill="FFFFFF"/>
          <w:lang w:eastAsia="ru-RU"/>
        </w:rPr>
        <w:t>Рекомендуем учитывать указанную информацию при подготовке документов для предоставления в орган регистрации прав.</w:t>
      </w:r>
    </w:p>
    <w:p w:rsidR="001C447C" w:rsidRPr="00853C2C" w:rsidRDefault="00155BF4" w:rsidP="00903C43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3C2C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853C2C">
        <w:rPr>
          <w:rFonts w:ascii="Times New Roman" w:hAnsi="Times New Roman" w:cs="Times New Roman"/>
          <w:sz w:val="26"/>
          <w:szCs w:val="26"/>
        </w:rPr>
        <w:t>,</w:t>
      </w:r>
    </w:p>
    <w:p w:rsidR="00B941F2" w:rsidRPr="00853C2C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3C2C">
        <w:rPr>
          <w:rFonts w:ascii="Times New Roman" w:hAnsi="Times New Roman" w:cs="Times New Roman"/>
          <w:sz w:val="26"/>
          <w:szCs w:val="26"/>
        </w:rPr>
        <w:t xml:space="preserve">Пресс-секретарь Управления Росреестра </w:t>
      </w:r>
      <w:bookmarkStart w:id="0" w:name="_GoBack"/>
      <w:bookmarkEnd w:id="0"/>
    </w:p>
    <w:p w:rsidR="001C447C" w:rsidRPr="00853C2C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3C2C">
        <w:rPr>
          <w:rFonts w:ascii="Times New Roman" w:hAnsi="Times New Roman" w:cs="Times New Roman"/>
          <w:sz w:val="26"/>
          <w:szCs w:val="26"/>
        </w:rPr>
        <w:t>по Волгоградской области</w:t>
      </w:r>
    </w:p>
    <w:p w:rsidR="001C447C" w:rsidRPr="00853C2C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3C2C">
        <w:rPr>
          <w:rFonts w:ascii="Times New Roman" w:hAnsi="Times New Roman" w:cs="Times New Roman"/>
          <w:sz w:val="26"/>
          <w:szCs w:val="26"/>
          <w:lang w:val="en-US"/>
        </w:rPr>
        <w:t>Mob</w:t>
      </w:r>
      <w:r w:rsidRPr="00853C2C">
        <w:rPr>
          <w:rFonts w:ascii="Times New Roman" w:hAnsi="Times New Roman" w:cs="Times New Roman"/>
          <w:sz w:val="26"/>
          <w:szCs w:val="26"/>
        </w:rPr>
        <w:t>: +7(</w:t>
      </w:r>
      <w:r w:rsidR="0000148D" w:rsidRPr="00853C2C">
        <w:rPr>
          <w:rFonts w:ascii="Times New Roman" w:hAnsi="Times New Roman" w:cs="Times New Roman"/>
          <w:sz w:val="26"/>
          <w:szCs w:val="26"/>
        </w:rPr>
        <w:t>937</w:t>
      </w:r>
      <w:r w:rsidRPr="00853C2C">
        <w:rPr>
          <w:rFonts w:ascii="Times New Roman" w:hAnsi="Times New Roman" w:cs="Times New Roman"/>
          <w:sz w:val="26"/>
          <w:szCs w:val="26"/>
        </w:rPr>
        <w:t xml:space="preserve">) </w:t>
      </w:r>
      <w:r w:rsidR="0000148D" w:rsidRPr="00853C2C">
        <w:rPr>
          <w:rFonts w:ascii="Times New Roman" w:hAnsi="Times New Roman" w:cs="Times New Roman"/>
          <w:sz w:val="26"/>
          <w:szCs w:val="26"/>
        </w:rPr>
        <w:t>531-22-98</w:t>
      </w:r>
    </w:p>
    <w:p w:rsidR="009A3D8F" w:rsidRPr="00853C2C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</w:rPr>
      </w:pPr>
      <w:r w:rsidRPr="00853C2C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853C2C">
        <w:rPr>
          <w:rFonts w:ascii="Times New Roman" w:hAnsi="Times New Roman" w:cs="Times New Roman"/>
          <w:sz w:val="26"/>
          <w:szCs w:val="26"/>
        </w:rPr>
        <w:t>-</w:t>
      </w:r>
      <w:r w:rsidRPr="00853C2C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853C2C">
        <w:rPr>
          <w:rFonts w:ascii="Times New Roman" w:hAnsi="Times New Roman" w:cs="Times New Roman"/>
          <w:sz w:val="26"/>
          <w:szCs w:val="26"/>
        </w:rPr>
        <w:t xml:space="preserve">: </w:t>
      </w:r>
      <w:hyperlink r:id="rId9" w:history="1">
        <w:r w:rsidR="00155BF4" w:rsidRPr="00853C2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</w:t>
        </w:r>
        <w:r w:rsidR="00155BF4" w:rsidRPr="00853C2C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55BF4" w:rsidRPr="00853C2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j</w:t>
        </w:r>
        <w:r w:rsidR="00155BF4" w:rsidRPr="00853C2C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55BF4" w:rsidRPr="00853C2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="00155BF4" w:rsidRPr="00853C2C">
          <w:rPr>
            <w:rStyle w:val="a6"/>
            <w:rFonts w:ascii="Times New Roman" w:hAnsi="Times New Roman" w:cs="Times New Roman"/>
            <w:sz w:val="26"/>
            <w:szCs w:val="26"/>
          </w:rPr>
          <w:t>34.</w:t>
        </w:r>
        <w:r w:rsidR="00155BF4" w:rsidRPr="00853C2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rosreestr</w:t>
        </w:r>
        <w:r w:rsidR="00155BF4" w:rsidRPr="00853C2C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55BF4" w:rsidRPr="00853C2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sectPr w:rsidR="009A3D8F" w:rsidRPr="00853C2C" w:rsidSect="00853C2C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05683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65A4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311B"/>
    <w:rsid w:val="002F3219"/>
    <w:rsid w:val="002F4B58"/>
    <w:rsid w:val="00307DD3"/>
    <w:rsid w:val="003164D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75E69"/>
    <w:rsid w:val="0038748B"/>
    <w:rsid w:val="00390431"/>
    <w:rsid w:val="003904D0"/>
    <w:rsid w:val="00396077"/>
    <w:rsid w:val="0039701D"/>
    <w:rsid w:val="003A1A44"/>
    <w:rsid w:val="003A4429"/>
    <w:rsid w:val="003A4840"/>
    <w:rsid w:val="003A58BD"/>
    <w:rsid w:val="003B4379"/>
    <w:rsid w:val="003B68F0"/>
    <w:rsid w:val="003B6F8A"/>
    <w:rsid w:val="003C2B42"/>
    <w:rsid w:val="003C61F8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53237"/>
    <w:rsid w:val="0046065F"/>
    <w:rsid w:val="00463DB7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1353"/>
    <w:rsid w:val="0049146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2793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1E66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21B2"/>
    <w:rsid w:val="007E4DF4"/>
    <w:rsid w:val="007F2F00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53C2C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4154"/>
    <w:rsid w:val="008E7241"/>
    <w:rsid w:val="008F4B60"/>
    <w:rsid w:val="008F4BF2"/>
    <w:rsid w:val="008F5065"/>
    <w:rsid w:val="008F5D44"/>
    <w:rsid w:val="00901D0B"/>
    <w:rsid w:val="00901E7C"/>
    <w:rsid w:val="00903C43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56839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135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4DE1"/>
    <w:rsid w:val="00A75BD8"/>
    <w:rsid w:val="00A81AE1"/>
    <w:rsid w:val="00A83876"/>
    <w:rsid w:val="00A8567D"/>
    <w:rsid w:val="00A936E5"/>
    <w:rsid w:val="00A94711"/>
    <w:rsid w:val="00A94F8B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1F2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0D9D"/>
    <w:rsid w:val="00C2380F"/>
    <w:rsid w:val="00C30038"/>
    <w:rsid w:val="00C32BF0"/>
    <w:rsid w:val="00C34C9C"/>
    <w:rsid w:val="00C43576"/>
    <w:rsid w:val="00C50162"/>
    <w:rsid w:val="00C5390B"/>
    <w:rsid w:val="00C57F37"/>
    <w:rsid w:val="00C67489"/>
    <w:rsid w:val="00C728C0"/>
    <w:rsid w:val="00C764A9"/>
    <w:rsid w:val="00C83B07"/>
    <w:rsid w:val="00C844F1"/>
    <w:rsid w:val="00C97828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7B"/>
    <w:rsid w:val="00D855B5"/>
    <w:rsid w:val="00D86A44"/>
    <w:rsid w:val="00D9481D"/>
    <w:rsid w:val="00D949FD"/>
    <w:rsid w:val="00DA0C46"/>
    <w:rsid w:val="00DA121F"/>
    <w:rsid w:val="00DA4E9F"/>
    <w:rsid w:val="00DA730C"/>
    <w:rsid w:val="00DA7837"/>
    <w:rsid w:val="00DA7B95"/>
    <w:rsid w:val="00DC0673"/>
    <w:rsid w:val="00DC0A8C"/>
    <w:rsid w:val="00DC36F9"/>
    <w:rsid w:val="00DC5DAE"/>
    <w:rsid w:val="00DD5C79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D4068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22E6"/>
    <w:rsid w:val="00F759B1"/>
    <w:rsid w:val="00F82CBD"/>
    <w:rsid w:val="00F83050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03C43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  <w:style w:type="paragraph" w:customStyle="1" w:styleId="Standard">
    <w:name w:val="Standard"/>
    <w:qFormat/>
    <w:rsid w:val="00A75BD8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gkelc">
    <w:name w:val="hgkelc"/>
    <w:rsid w:val="00903C43"/>
  </w:style>
  <w:style w:type="character" w:customStyle="1" w:styleId="HeaderChar">
    <w:name w:val="Header Char"/>
    <w:basedOn w:val="a0"/>
    <w:uiPriority w:val="99"/>
    <w:rsid w:val="001C6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907&amp;dst=1007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8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9797&amp;dst=10000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ivanova.o\Downloads\zab.j@r34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28</cp:revision>
  <cp:lastPrinted>2025-04-10T12:40:00Z</cp:lastPrinted>
  <dcterms:created xsi:type="dcterms:W3CDTF">2025-03-26T10:14:00Z</dcterms:created>
  <dcterms:modified xsi:type="dcterms:W3CDTF">2025-04-30T13:40:00Z</dcterms:modified>
</cp:coreProperties>
</file>