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B20D07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FE2A30" w:rsidRPr="007C07EF" w:rsidRDefault="00FE2A30" w:rsidP="00FE2A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избежать нарушений земельного законодательства</w:t>
      </w:r>
    </w:p>
    <w:p w:rsidR="00FE2A30" w:rsidRPr="007C07EF" w:rsidRDefault="00FE2A30" w:rsidP="00FE2A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A30" w:rsidRPr="009D6D2C" w:rsidRDefault="00FE2A30" w:rsidP="00FE2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A30" w:rsidRDefault="00FE2A30" w:rsidP="00FE2A3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Самыми распространенными нарушениями земельного законодательства,</w:t>
      </w:r>
      <w:r w:rsidR="00735B01">
        <w:rPr>
          <w:rFonts w:ascii="Times New Roman" w:hAnsi="Times New Roman" w:cs="Times New Roman"/>
          <w:sz w:val="28"/>
          <w:szCs w:val="28"/>
        </w:rPr>
        <w:t xml:space="preserve"> выявляемыми </w:t>
      </w:r>
      <w:proofErr w:type="spellStart"/>
      <w:r w:rsidR="00735B01">
        <w:rPr>
          <w:rFonts w:ascii="Times New Roman" w:hAnsi="Times New Roman" w:cs="Times New Roman"/>
          <w:sz w:val="28"/>
          <w:szCs w:val="28"/>
        </w:rPr>
        <w:t>госземинспекторами</w:t>
      </w:r>
      <w:proofErr w:type="spellEnd"/>
      <w:r w:rsidR="00735B01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DF2A21">
        <w:rPr>
          <w:rFonts w:ascii="Times New Roman" w:hAnsi="Times New Roman" w:cs="Times New Roman"/>
          <w:sz w:val="28"/>
          <w:szCs w:val="28"/>
        </w:rPr>
        <w:t xml:space="preserve"> Росреестра по Волгоградской области</w:t>
      </w:r>
      <w:r w:rsidR="00735B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FE2A30" w:rsidRDefault="00FE2A30" w:rsidP="00FE2A3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самовольное занятие земельного участка;</w:t>
      </w:r>
    </w:p>
    <w:p w:rsidR="00FE2A30" w:rsidRDefault="00FE2A30" w:rsidP="00FE2A3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нецелевое использование земельного участка;</w:t>
      </w:r>
    </w:p>
    <w:p w:rsidR="00FE2A30" w:rsidRDefault="00FE2A30" w:rsidP="00FE2A3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</w:t>
      </w:r>
      <w:r w:rsidRPr="009D6D2C">
        <w:rPr>
          <w:rFonts w:ascii="Times New Roman" w:hAnsi="Times New Roman" w:cs="Times New Roman"/>
          <w:sz w:val="28"/>
          <w:szCs w:val="28"/>
        </w:rPr>
        <w:t>использование земельного участка, предназначенного для жилищного или иного строительства, садоводства, огородничества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2A30" w:rsidRDefault="00FE2A30" w:rsidP="00FE2A3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избежать нарушения земельного законодательства рекомендуем владельцам земельных участков:</w:t>
      </w:r>
    </w:p>
    <w:p w:rsidR="00FE2A30" w:rsidRDefault="00FE2A30" w:rsidP="00FE2A30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наличие правоустанавливающих документов на земельный участок;</w:t>
      </w:r>
    </w:p>
    <w:p w:rsidR="00FE2A30" w:rsidRDefault="00FE2A30" w:rsidP="00FE2A30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удостовериться в наличии зарегистрированного права на земельный участок в Едином государственном реестре недвижимости, заказав соответствующую выписку;</w:t>
      </w:r>
    </w:p>
    <w:p w:rsidR="00FE2A30" w:rsidRDefault="00FE2A30" w:rsidP="00FE2A30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соответствие фактических и юридических границ земельного участка, если они установлены и проведено межевание;</w:t>
      </w:r>
    </w:p>
    <w:p w:rsidR="00FE2A30" w:rsidRDefault="00FE2A30" w:rsidP="00FE2A30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убедиться, что фактическая площадь земельного участка не превышает площадь, указанную в Едином государственном реестре недвижимости, если межевание земельного участка не проводилось и границы не установлены;</w:t>
      </w:r>
    </w:p>
    <w:p w:rsidR="00FE2A30" w:rsidRPr="00194609" w:rsidRDefault="00FE2A30" w:rsidP="00FE2A30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609">
        <w:rPr>
          <w:rFonts w:ascii="Times New Roman" w:hAnsi="Times New Roman" w:cs="Times New Roman"/>
          <w:sz w:val="28"/>
          <w:szCs w:val="28"/>
        </w:rPr>
        <w:t>использовать земельный участок в соответствии с его целевым назначением и не осуществлять на участке деятельность, не предусмотренную видом разрешенного использования, указанным в Едином государственном реестре недвижимости.</w:t>
      </w:r>
    </w:p>
    <w:p w:rsidR="003646EE" w:rsidRDefault="00FE2A30" w:rsidP="00FE2A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4609">
        <w:rPr>
          <w:rFonts w:ascii="Times New Roman" w:hAnsi="Times New Roman" w:cs="Times New Roman"/>
          <w:sz w:val="28"/>
          <w:szCs w:val="28"/>
        </w:rPr>
        <w:t>«</w:t>
      </w:r>
      <w:r w:rsidRPr="00BD7CA6">
        <w:rPr>
          <w:rFonts w:ascii="Times New Roman" w:hAnsi="Times New Roman" w:cs="Times New Roman"/>
          <w:i/>
          <w:sz w:val="28"/>
          <w:szCs w:val="28"/>
        </w:rPr>
        <w:t>Рекомендуем всем собственникам, пользователям, арендаторам земельных участков соблюдать земельное законодательство, не дожидаясь прихода государственного инспектора по использованию и охране земель, еще раз просмотреть свои документы на земельные участки, проанализировать их содержание</w:t>
      </w:r>
      <w:r w:rsidRPr="00194609">
        <w:rPr>
          <w:rFonts w:ascii="Times New Roman" w:hAnsi="Times New Roman" w:cs="Times New Roman"/>
          <w:sz w:val="28"/>
          <w:szCs w:val="28"/>
        </w:rPr>
        <w:t>», - добавила заместитель руководителя</w:t>
      </w:r>
      <w:r w:rsidRPr="00BD7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Росреестра по Волгоградской области</w:t>
      </w:r>
      <w:r w:rsidRPr="00194609">
        <w:rPr>
          <w:rFonts w:ascii="Times New Roman" w:hAnsi="Times New Roman" w:cs="Times New Roman"/>
          <w:sz w:val="28"/>
          <w:szCs w:val="28"/>
        </w:rPr>
        <w:t xml:space="preserve"> </w:t>
      </w:r>
      <w:r w:rsidRPr="00BD7CA6">
        <w:rPr>
          <w:rFonts w:ascii="Times New Roman" w:hAnsi="Times New Roman" w:cs="Times New Roman"/>
          <w:b/>
          <w:sz w:val="28"/>
          <w:szCs w:val="28"/>
        </w:rPr>
        <w:t>Татьяна Штыряева</w:t>
      </w:r>
      <w:r w:rsidRPr="00194609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0"/>
    <w:p w:rsidR="00AC5602" w:rsidRDefault="00AC5602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84A" w:rsidRDefault="0037384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lastRenderedPageBreak/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A134E"/>
    <w:multiLevelType w:val="hybridMultilevel"/>
    <w:tmpl w:val="9306F7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81E79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E342C"/>
    <w:rsid w:val="003F5B2E"/>
    <w:rsid w:val="0040312A"/>
    <w:rsid w:val="004337FA"/>
    <w:rsid w:val="00493478"/>
    <w:rsid w:val="00494D85"/>
    <w:rsid w:val="0049527E"/>
    <w:rsid w:val="004C1EF0"/>
    <w:rsid w:val="00500E8A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6B5336"/>
    <w:rsid w:val="00723B5D"/>
    <w:rsid w:val="00735B01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20D07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DF2A21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707AE"/>
    <w:rsid w:val="00F81AB4"/>
    <w:rsid w:val="00FA5C0C"/>
    <w:rsid w:val="00FA5F26"/>
    <w:rsid w:val="00FC6712"/>
    <w:rsid w:val="00FD79BD"/>
    <w:rsid w:val="00FE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6</cp:revision>
  <cp:lastPrinted>2021-04-26T13:06:00Z</cp:lastPrinted>
  <dcterms:created xsi:type="dcterms:W3CDTF">2022-03-04T06:40:00Z</dcterms:created>
  <dcterms:modified xsi:type="dcterms:W3CDTF">2022-03-09T10:18:00Z</dcterms:modified>
</cp:coreProperties>
</file>