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EC0" w:rsidRDefault="00ED0AD2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96pt">
            <v:imagedata r:id="rId5" o:title="ЧернОрел1"/>
          </v:shape>
        </w:pict>
      </w:r>
    </w:p>
    <w:p w:rsidR="003333F9" w:rsidRPr="003333F9" w:rsidRDefault="003333F9" w:rsidP="003333F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03FE">
        <w:rPr>
          <w:rFonts w:ascii="Times New Roman" w:hAnsi="Times New Roman" w:cs="Times New Roman"/>
          <w:b/>
          <w:sz w:val="28"/>
          <w:szCs w:val="28"/>
        </w:rPr>
        <w:t>Совместные проекты Росреестра и Банка ВТБ (ПАО)</w:t>
      </w:r>
    </w:p>
    <w:p w:rsidR="003333F9" w:rsidRPr="00EA1D61" w:rsidRDefault="003333F9" w:rsidP="003333F9">
      <w:pPr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3333F9" w:rsidRDefault="003333F9" w:rsidP="003333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61">
        <w:rPr>
          <w:rFonts w:ascii="Times New Roman" w:hAnsi="Times New Roman" w:cs="Times New Roman"/>
          <w:sz w:val="28"/>
          <w:szCs w:val="28"/>
        </w:rPr>
        <w:t xml:space="preserve">Управлением Росреестра по Волгоградской области 17.06.2022 в рамках реализации поручения Правительства Российской Федерации о </w:t>
      </w:r>
      <w:r w:rsidRPr="00EA1D61">
        <w:rPr>
          <w:rFonts w:ascii="Times New Roman" w:hAnsi="Times New Roman" w:cs="Times New Roman"/>
          <w:sz w:val="28"/>
        </w:rPr>
        <w:t>переводе в электронный формат всех социально значимых услуг,</w:t>
      </w:r>
      <w:r w:rsidRPr="00EA1D61">
        <w:rPr>
          <w:rFonts w:ascii="Times New Roman" w:hAnsi="Times New Roman" w:cs="Times New Roman"/>
          <w:sz w:val="28"/>
          <w:szCs w:val="28"/>
        </w:rPr>
        <w:t xml:space="preserve"> на площадке Банка ВТБ (ПАО) проведена встреча по</w:t>
      </w:r>
      <w:r>
        <w:rPr>
          <w:rFonts w:ascii="Times New Roman" w:hAnsi="Times New Roman" w:cs="Times New Roman"/>
          <w:sz w:val="28"/>
          <w:szCs w:val="28"/>
        </w:rPr>
        <w:t xml:space="preserve"> вопросам предоставления документов на государственную регистрацию в электронном виде и нововведениям в действующем законодательстве.  </w:t>
      </w:r>
    </w:p>
    <w:p w:rsidR="003333F9" w:rsidRDefault="003333F9" w:rsidP="003333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встрече обсуждены вопросы взаимодействия между Росреестром и Банком ВТБ (ПАО) в целях совершенствования оказания социально значимых услуг в части электронной регистрации ипотечных сделок. </w:t>
      </w:r>
    </w:p>
    <w:p w:rsidR="003333F9" w:rsidRPr="00255160" w:rsidRDefault="003333F9" w:rsidP="003333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ходе встречи рассмотрены вопросы, касающиеся предстоящего прекращения бумажного документооборота и перехода на оформление документов в электронном виде.</w:t>
      </w:r>
    </w:p>
    <w:p w:rsidR="003333F9" w:rsidRDefault="003333F9" w:rsidP="003333F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руководителя </w:t>
      </w:r>
      <w:r w:rsidRPr="00DA03FE">
        <w:rPr>
          <w:rFonts w:ascii="Times New Roman" w:hAnsi="Times New Roman"/>
          <w:b/>
          <w:sz w:val="28"/>
        </w:rPr>
        <w:t>Татьяна Кривова</w:t>
      </w:r>
      <w:r>
        <w:rPr>
          <w:rFonts w:ascii="Times New Roman" w:hAnsi="Times New Roman"/>
          <w:sz w:val="28"/>
        </w:rPr>
        <w:t xml:space="preserve"> отмечает, </w:t>
      </w:r>
      <w:r w:rsidR="00193CB3">
        <w:rPr>
          <w:rFonts w:ascii="Times New Roman" w:hAnsi="Times New Roman"/>
          <w:sz w:val="28"/>
        </w:rPr>
        <w:t xml:space="preserve">что </w:t>
      </w:r>
      <w:bookmarkStart w:id="0" w:name="_GoBack"/>
      <w:bookmarkEnd w:id="0"/>
      <w:r>
        <w:rPr>
          <w:rFonts w:ascii="Times New Roman" w:hAnsi="Times New Roman"/>
          <w:sz w:val="28"/>
        </w:rPr>
        <w:t>услуга по электронной регистрации ипотеки востребована в Волгоградской области и позволяет просто, быстро и удобно приобрести объекты недвижимости в рамках реализации ипотечных программ.</w:t>
      </w:r>
    </w:p>
    <w:p w:rsidR="003333F9" w:rsidRPr="00FC3536" w:rsidRDefault="003333F9" w:rsidP="003333F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развития ипотечного бизнеса Банка ВТБ </w:t>
      </w:r>
      <w:r w:rsidRPr="00DA03FE">
        <w:rPr>
          <w:rFonts w:ascii="Times New Roman" w:hAnsi="Times New Roman"/>
          <w:b/>
          <w:sz w:val="28"/>
        </w:rPr>
        <w:t xml:space="preserve">Александра </w:t>
      </w:r>
      <w:proofErr w:type="spellStart"/>
      <w:r w:rsidRPr="00DA03FE">
        <w:rPr>
          <w:rFonts w:ascii="Times New Roman" w:hAnsi="Times New Roman"/>
          <w:b/>
          <w:sz w:val="28"/>
        </w:rPr>
        <w:t>Мачеева</w:t>
      </w:r>
      <w:proofErr w:type="spellEnd"/>
      <w:r>
        <w:rPr>
          <w:rFonts w:ascii="Times New Roman" w:hAnsi="Times New Roman"/>
          <w:sz w:val="28"/>
        </w:rPr>
        <w:t xml:space="preserve"> поблагодарила Управление Росреестра по Волгоградской области за плодотворное сотрудничество и отметила, что для банка очень важно развитие цифровых услуг и упрощение кредитных процессов.</w:t>
      </w:r>
    </w:p>
    <w:p w:rsidR="00901D0B" w:rsidRPr="00051309" w:rsidRDefault="00901D0B" w:rsidP="00FD0E2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7EC0" w:rsidRDefault="005A7EC0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547" w:rsidRDefault="00030547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93CB3"/>
    <w:rsid w:val="001A0DB9"/>
    <w:rsid w:val="001C2D12"/>
    <w:rsid w:val="001C3EBF"/>
    <w:rsid w:val="00203288"/>
    <w:rsid w:val="00204DE5"/>
    <w:rsid w:val="00211C4D"/>
    <w:rsid w:val="0022558D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333F9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D0AD2"/>
    <w:rsid w:val="00EF0B7A"/>
    <w:rsid w:val="00EF3F2F"/>
    <w:rsid w:val="00F0765E"/>
    <w:rsid w:val="00F12C83"/>
    <w:rsid w:val="00F2464B"/>
    <w:rsid w:val="00F44C7E"/>
    <w:rsid w:val="00FA587F"/>
    <w:rsid w:val="00FB2C20"/>
    <w:rsid w:val="00FB3CC8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2022-06-17T06:57:00Z</dcterms:created>
  <dcterms:modified xsi:type="dcterms:W3CDTF">2022-06-17T06:58:00Z</dcterms:modified>
</cp:coreProperties>
</file>