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МИНИСТЕРСТВО СЕЛЬСКОГО ХОЗЯЙСТВА РОССИЙСКОЙ ФЕДЕРАЦИИ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B050"/>
          <w:sz w:val="28"/>
          <w:szCs w:val="2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5867400</wp:posOffset>
            </wp:positionH>
            <wp:positionV relativeFrom="paragraph">
              <wp:posOffset>41910</wp:posOffset>
            </wp:positionV>
            <wp:extent cx="655320" cy="624840"/>
            <wp:effectExtent l="0" t="0" r="0" b="0"/>
            <wp:wrapThrough wrapText="bothSides">
              <wp:wrapPolygon edited="0">
                <wp:start x="-38" y="0"/>
                <wp:lineTo x="21563" y="0"/>
                <wp:lineTo x="21563" y="21567"/>
                <wp:lineTo x="-38" y="21567"/>
                <wp:lineTo x="-38" y="0"/>
              </wp:wrapPolygon>
            </wp:wrapThrough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color w:val="00B050"/>
          <w:sz w:val="28"/>
          <w:szCs w:val="28"/>
        </w:rPr>
        <w:t>ИНФОРМАЦИОННЫЙ ЛИСТ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B050"/>
          <w:sz w:val="24"/>
          <w:szCs w:val="24"/>
        </w:rPr>
      </w:pPr>
      <w:r>
        <w:rPr>
          <w:rFonts w:cs="Times New Roman" w:ascii="Times New Roman" w:hAnsi="Times New Roman"/>
          <w:b/>
          <w:color w:val="00B050"/>
          <w:sz w:val="24"/>
          <w:szCs w:val="24"/>
        </w:rPr>
        <w:t>филиала ФГБУ «РОССЕЛЬХОЗЦЕНТР» по Волгоградской области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B050"/>
          <w:sz w:val="24"/>
          <w:szCs w:val="24"/>
        </w:rPr>
      </w:pPr>
      <w:r>
        <w:rPr>
          <w:rFonts w:cs="Times New Roman" w:ascii="Times New Roman" w:hAnsi="Times New Roman"/>
          <w:b/>
          <w:color w:val="00B050"/>
          <w:sz w:val="24"/>
          <w:szCs w:val="24"/>
        </w:rPr>
        <w:t xml:space="preserve">№ </w:t>
      </w:r>
      <w:r>
        <w:rPr>
          <w:rFonts w:cs="Times New Roman" w:ascii="Times New Roman" w:hAnsi="Times New Roman"/>
          <w:b/>
          <w:color w:val="00B050"/>
          <w:sz w:val="24"/>
          <w:szCs w:val="24"/>
        </w:rPr>
        <w:t>4 от 8 апреля 2024 г.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B050"/>
          <w:sz w:val="24"/>
          <w:szCs w:val="24"/>
        </w:rPr>
      </w:pPr>
      <w:r>
        <w:rPr>
          <w:rFonts w:cs="Times New Roman" w:ascii="Times New Roman" w:hAnsi="Times New Roman"/>
          <w:b/>
          <w:color w:val="00B05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B050"/>
          <w:sz w:val="24"/>
          <w:szCs w:val="24"/>
        </w:rPr>
      </w:pPr>
      <w:r>
        <w:rPr>
          <w:rFonts w:cs="Times New Roman" w:ascii="Times New Roman" w:hAnsi="Times New Roman"/>
          <w:b/>
          <w:color w:val="00B050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Россельхозцентр объясняет: как выявить и уничтожить крестоцветных блошек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B050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FF0000"/>
          <w:sz w:val="32"/>
          <w:szCs w:val="32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Уважаемые сельхозтоваропроизводители!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cs="Times New Roman" w:ascii="Times New Roman" w:hAnsi="Times New Roman"/>
          <w:bCs/>
          <w:color w:val="000000"/>
          <w:sz w:val="27"/>
          <w:szCs w:val="27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cs="Times New Roman" w:ascii="Times New Roman" w:hAnsi="Times New Roman"/>
          <w:bCs/>
          <w:color w:val="000000"/>
          <w:sz w:val="27"/>
          <w:szCs w:val="27"/>
        </w:rPr>
        <w:t xml:space="preserve">В южных районах области </w:t>
      </w:r>
      <w:r>
        <w:rPr>
          <w:rFonts w:cs="Times New Roman" w:ascii="Times New Roman" w:hAnsi="Times New Roman"/>
          <w:bCs/>
          <w:color w:val="000000"/>
          <w:sz w:val="27"/>
          <w:szCs w:val="27"/>
        </w:rPr>
        <w:t>в конце первой декады апреля</w:t>
      </w:r>
      <w:r>
        <w:rPr>
          <w:rFonts w:cs="Times New Roman" w:ascii="Times New Roman" w:hAnsi="Times New Roman"/>
          <w:bCs/>
          <w:color w:val="000000"/>
          <w:sz w:val="27"/>
          <w:szCs w:val="27"/>
        </w:rPr>
        <w:t xml:space="preserve"> наблюдается  активность крестоцветных блошек на сорной растительности. С появлением всходов горчицы  необходимо проводить регулярный мониторинг посевов, особое внимание уделять полям, посеянным неинкрустированными семенами. При численности блошек 20 экз./м</w:t>
      </w:r>
      <w:r>
        <w:rPr>
          <w:rFonts w:cs="Times New Roman" w:ascii="Times New Roman" w:hAnsi="Times New Roman"/>
          <w:bCs/>
          <w:color w:val="000000"/>
          <w:sz w:val="27"/>
          <w:szCs w:val="27"/>
          <w:vertAlign w:val="superscript"/>
        </w:rPr>
        <w:t>2</w:t>
      </w:r>
      <w:r>
        <w:rPr>
          <w:rFonts w:cs="Times New Roman" w:ascii="Times New Roman" w:hAnsi="Times New Roman"/>
          <w:bCs/>
          <w:color w:val="000000"/>
          <w:sz w:val="27"/>
          <w:szCs w:val="27"/>
        </w:rPr>
        <w:t xml:space="preserve"> (или при повреждении 25% листовой поверхности) следует срочно провести защитные мероприятия согласно Государственному каталогу пестицидов и агрохимикатов, разрешенных к применению на территории Российской Федерации в 202</w:t>
      </w:r>
      <w:r>
        <w:rPr>
          <w:rFonts w:cs="Times New Roman" w:ascii="Times New Roman" w:hAnsi="Times New Roman"/>
          <w:bCs/>
          <w:color w:val="000000"/>
          <w:sz w:val="27"/>
          <w:szCs w:val="27"/>
        </w:rPr>
        <w:t>4</w:t>
      </w:r>
      <w:r>
        <w:rPr>
          <w:rFonts w:cs="Times New Roman" w:ascii="Times New Roman" w:hAnsi="Times New Roman"/>
          <w:bCs/>
          <w:color w:val="000000"/>
          <w:sz w:val="27"/>
          <w:szCs w:val="27"/>
        </w:rPr>
        <w:t xml:space="preserve"> году. При высокой температуре воздуха и отсутствии осадков ожидается активная вредоносность блошек.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59055</wp:posOffset>
                </wp:positionH>
                <wp:positionV relativeFrom="paragraph">
                  <wp:posOffset>635</wp:posOffset>
                </wp:positionV>
                <wp:extent cx="2664460" cy="2353945"/>
                <wp:effectExtent l="0" t="0" r="0" b="0"/>
                <wp:wrapSquare wrapText="largest"/>
                <wp:docPr id="2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4460" cy="235394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5"/>
                              <w:spacing w:before="120" w:after="120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664460" cy="1774825"/>
                                  <wp:effectExtent l="0" t="0" r="0" b="0"/>
                                  <wp:docPr id="3" name="Изображение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Изображение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4460" cy="1774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  <w:t>Фото 1. Крестоцветные блошки.</w:t>
                              <w:b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9.8pt;height:185.35pt;mso-wrap-distance-left:0pt;mso-wrap-distance-right:0pt;mso-wrap-distance-top:0pt;mso-wrap-distance-bottom:0pt;margin-top:0pt;mso-position-vertical-relative:text;margin-left:4.65pt;mso-position-horizontal-relative:text">
                <v:textbox inset="0in,0in,0in,0in">
                  <w:txbxContent>
                    <w:p>
                      <w:pPr>
                        <w:pStyle w:val="Style25"/>
                        <w:spacing w:before="120" w:after="120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2664460" cy="1774825"/>
                            <wp:effectExtent l="0" t="0" r="0" b="0"/>
                            <wp:docPr id="4" name="Изображение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Изображение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4460" cy="1774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t>Фото 1. Крестоцветные блошки.</w:t>
                        <w:br/>
                      </w:r>
                    </w:p>
                  </w:txbxContent>
                </v:textbox>
                <w10:wrap type="square" side="largest"/>
              </v:rect>
            </w:pict>
          </mc:Fallback>
        </mc:AlternateConten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cs="Times New Roman" w:ascii="Times New Roman" w:hAnsi="Times New Roman"/>
          <w:bCs/>
          <w:color w:val="000000"/>
          <w:sz w:val="27"/>
          <w:szCs w:val="27"/>
        </w:rPr>
        <w:t>Напоминаем, что жуки крестоцветной блошки зимуют в почве. Весной до появления на полях культурных растений питаются дикими крестоцветными (сурепкой, пастушьей сумкой, яруткой, дикой редькой и пр.). После появления всходов культурных растений блошки переселяются на них. В жаркую сухую погоду наблюдается активное питание жуков.</w:t>
      </w:r>
    </w:p>
    <w:p>
      <w:pPr>
        <w:pStyle w:val="Normal"/>
        <w:spacing w:lineRule="auto" w:line="240" w:before="0" w:after="0"/>
        <w:ind w:firstLine="708"/>
        <w:jc w:val="both"/>
        <w:rPr>
          <w:rStyle w:val="Style14"/>
          <w:rFonts w:ascii="Times New Roman" w:hAnsi="Times New Roman"/>
          <w:b/>
          <w:b/>
          <w:bCs/>
          <w:color w:val="000000"/>
          <w:sz w:val="28"/>
          <w:szCs w:val="28"/>
          <w:u w:val="none"/>
          <w:lang w:eastAsia="ru-RU" w:bidi="he-IL"/>
        </w:rPr>
      </w:pPr>
      <w:bookmarkStart w:id="0" w:name="_Hlk70329094"/>
      <w:r>
        <w:rPr>
          <w:rStyle w:val="Style14"/>
          <w:rFonts w:ascii="Times New Roman" w:hAnsi="Times New Roman"/>
          <w:color w:val="000000"/>
          <w:sz w:val="27"/>
          <w:szCs w:val="27"/>
          <w:u w:val="none"/>
          <w:lang w:eastAsia="ru-RU"/>
        </w:rPr>
        <w:t xml:space="preserve">Филиал ФГБУ «Россельхозцентр» по Волгоградской области оказывает консультационные услуги сельхозтоваропроизводителям в области защиты растений. По всем интересующим вопросам обращаться в районные отделы филиала или в областной отдел защиты растений по </w:t>
      </w:r>
      <w:r>
        <w:rPr>
          <w:rStyle w:val="Style14"/>
          <w:rFonts w:ascii="Times New Roman" w:hAnsi="Times New Roman"/>
          <w:b/>
          <w:bCs/>
          <w:color w:val="000000"/>
          <w:sz w:val="27"/>
          <w:szCs w:val="27"/>
          <w:u w:val="none"/>
          <w:lang w:eastAsia="ru-RU"/>
        </w:rPr>
        <w:t xml:space="preserve">тел. </w:t>
      </w:r>
      <w:bookmarkEnd w:id="0"/>
      <w:r>
        <w:rPr>
          <w:rStyle w:val="Style14"/>
          <w:rFonts w:ascii="Times New Roman" w:hAnsi="Times New Roman"/>
          <w:b/>
          <w:bCs/>
          <w:color w:val="000000"/>
          <w:sz w:val="28"/>
          <w:szCs w:val="28"/>
          <w:u w:val="none"/>
          <w:lang w:eastAsia="ru-RU" w:bidi="he-IL"/>
        </w:rPr>
        <w:t>8-995-428-20-29.</w:t>
      </w:r>
    </w:p>
    <w:p>
      <w:pPr>
        <w:pStyle w:val="Normal"/>
        <w:spacing w:lineRule="auto" w:line="240" w:before="0" w:after="0"/>
        <w:ind w:firstLine="708"/>
        <w:jc w:val="both"/>
        <w:rPr>
          <w:rStyle w:val="Style14"/>
          <w:rFonts w:ascii="Times New Roman" w:hAnsi="Times New Roman"/>
          <w:b/>
          <w:b/>
          <w:bCs/>
          <w:color w:val="000000"/>
          <w:sz w:val="28"/>
          <w:szCs w:val="28"/>
          <w:u w:val="none"/>
          <w:lang w:eastAsia="ru-RU" w:bidi="he-IL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3900" w:leader="none"/>
        </w:tabs>
        <w:spacing w:before="0" w:after="200"/>
        <w:rPr/>
      </w:pPr>
      <w:r>
        <w:rPr/>
        <w:tab/>
      </w:r>
    </w:p>
    <w:sectPr>
      <w:footerReference w:type="default" r:id="rId5"/>
      <w:type w:val="nextPage"/>
      <w:pgSz w:w="11906" w:h="16838"/>
      <w:pgMar w:left="567" w:right="566" w:gutter="0" w:header="0" w:top="568" w:footer="708" w:bottom="765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Pr>
      <w:rFonts w:ascii="Tahoma" w:hAnsi="Tahoma" w:cs="Tahoma"/>
      <w:sz w:val="16"/>
      <w:szCs w:val="16"/>
    </w:rPr>
  </w:style>
  <w:style w:type="character" w:styleId="Style14" w:customStyle="1">
    <w:name w:val="Интернет-ссылка"/>
    <w:basedOn w:val="DefaultParagraphFont"/>
    <w:uiPriority w:val="99"/>
    <w:semiHidden/>
    <w:rPr>
      <w:rFonts w:cs="Times New Roman"/>
      <w:color w:val="0563C1"/>
      <w:u w:val="single"/>
    </w:rPr>
  </w:style>
  <w:style w:type="character" w:styleId="HeaderChar" w:customStyle="1">
    <w:name w:val="Header Char"/>
    <w:basedOn w:val="DefaultParagraphFont"/>
    <w:uiPriority w:val="99"/>
    <w:qFormat/>
    <w:locked/>
    <w:rPr>
      <w:rFonts w:cs="Times New Roman"/>
    </w:rPr>
  </w:style>
  <w:style w:type="character" w:styleId="FooterChar" w:customStyle="1">
    <w:name w:val="Footer Char"/>
    <w:basedOn w:val="DefaultParagraphFont"/>
    <w:uiPriority w:val="99"/>
    <w:qFormat/>
    <w:locked/>
    <w:rPr>
      <w:rFonts w:cs="Times New Roman"/>
    </w:rPr>
  </w:style>
  <w:style w:type="character" w:styleId="BodyTextChar" w:customStyle="1">
    <w:name w:val="Body Text Char"/>
    <w:basedOn w:val="DefaultParagraphFont"/>
    <w:uiPriority w:val="99"/>
    <w:semiHidden/>
    <w:qFormat/>
    <w:rsid w:val="00d06190"/>
    <w:rPr>
      <w:lang w:eastAsia="en-US"/>
    </w:rPr>
  </w:style>
  <w:style w:type="character" w:styleId="TitleChar" w:customStyle="1">
    <w:name w:val="Title Char"/>
    <w:basedOn w:val="DefaultParagraphFont"/>
    <w:uiPriority w:val="10"/>
    <w:qFormat/>
    <w:rsid w:val="00d06190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qFormat/>
    <w:rsid w:val="00d06190"/>
    <w:rPr>
      <w:rFonts w:ascii="Times New Roman" w:hAnsi="Times New Roman"/>
      <w:sz w:val="0"/>
      <w:szCs w:val="0"/>
      <w:lang w:eastAsia="en-US"/>
    </w:rPr>
  </w:style>
  <w:style w:type="character" w:styleId="HeaderChar1" w:customStyle="1">
    <w:name w:val="Header Char1"/>
    <w:basedOn w:val="DefaultParagraphFont"/>
    <w:uiPriority w:val="99"/>
    <w:semiHidden/>
    <w:qFormat/>
    <w:rsid w:val="00d06190"/>
    <w:rPr>
      <w:lang w:eastAsia="en-US"/>
    </w:rPr>
  </w:style>
  <w:style w:type="character" w:styleId="FooterChar1" w:customStyle="1">
    <w:name w:val="Footer Char1"/>
    <w:basedOn w:val="DefaultParagraphFont"/>
    <w:uiPriority w:val="99"/>
    <w:semiHidden/>
    <w:qFormat/>
    <w:rsid w:val="00d06190"/>
    <w:rPr>
      <w:lang w:eastAsia="en-US"/>
    </w:rPr>
  </w:style>
  <w:style w:type="paragraph" w:styleId="Style15" w:customStyle="1">
    <w:name w:val="Заголовок"/>
    <w:basedOn w:val="Normal"/>
    <w:next w:val="Style16"/>
    <w:uiPriority w:val="99"/>
    <w:qFormat/>
    <w:rsid w:val="00106ede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link w:val="BodyTextChar"/>
    <w:uiPriority w:val="99"/>
    <w:rsid w:val="00106ede"/>
    <w:pPr>
      <w:spacing w:before="0" w:after="140"/>
    </w:pPr>
    <w:rPr/>
  </w:style>
  <w:style w:type="paragraph" w:styleId="Style17">
    <w:name w:val="List"/>
    <w:basedOn w:val="Style16"/>
    <w:uiPriority w:val="99"/>
    <w:rsid w:val="00106ede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aption">
    <w:name w:val="caption"/>
    <w:basedOn w:val="Normal"/>
    <w:next w:val="Normal"/>
    <w:uiPriority w:val="99"/>
    <w:qFormat/>
    <w:pPr>
      <w:spacing w:lineRule="auto" w:line="240"/>
    </w:pPr>
    <w:rPr>
      <w:i/>
      <w:iCs/>
      <w:color w:val="44546A"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qFormat/>
    <w:pPr>
      <w:ind w:left="220" w:hanging="220"/>
    </w:pPr>
    <w:rPr/>
  </w:style>
  <w:style w:type="paragraph" w:styleId="Indexheading">
    <w:name w:val="index heading"/>
    <w:basedOn w:val="Normal"/>
    <w:uiPriority w:val="99"/>
    <w:qFormat/>
    <w:rsid w:val="00106ede"/>
    <w:pPr>
      <w:suppressLineNumbers/>
    </w:pPr>
    <w:rPr>
      <w:rFonts w:cs="Arial"/>
    </w:rPr>
  </w:style>
  <w:style w:type="paragraph" w:styleId="Style20">
    <w:name w:val="Title"/>
    <w:basedOn w:val="Normal"/>
    <w:next w:val="Style16"/>
    <w:link w:val="TitleChar"/>
    <w:uiPriority w:val="99"/>
    <w:qFormat/>
    <w:rsid w:val="00106ede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Колонтитул"/>
    <w:basedOn w:val="Normal"/>
    <w:uiPriority w:val="99"/>
    <w:qFormat/>
    <w:rsid w:val="00106ede"/>
    <w:pPr/>
    <w:rPr/>
  </w:style>
  <w:style w:type="paragraph" w:styleId="Style22">
    <w:name w:val="Header"/>
    <w:basedOn w:val="Normal"/>
    <w:link w:val="HeaderChar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FooterChar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 w:customStyle="1">
    <w:name w:val="Содержимое врезки"/>
    <w:basedOn w:val="Normal"/>
    <w:uiPriority w:val="99"/>
    <w:qFormat/>
    <w:rsid w:val="00106ede"/>
    <w:pPr/>
    <w:rPr/>
  </w:style>
  <w:style w:type="paragraph" w:styleId="Style25">
    <w:name w:val="Фигура"/>
    <w:basedOn w:val="Style18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2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Application>LibreOffice/7.3.0.3$Windows_X86_64 LibreOffice_project/0f246aa12d0eee4a0f7adcefbf7c878fc2238db3</Application>
  <AppVersion>15.0000</AppVersion>
  <Pages>1</Pages>
  <Words>185</Words>
  <Characters>1418</Characters>
  <CharactersWithSpaces>1599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2023-04-11T13:35:51Z</dcterms:created>
  <dc:creator/>
  <dc:description/>
  <dc:language>ru-RU</dc:language>
  <cp:lastModifiedBy/>
  <cp:lastPrinted>2024-04-08T15:12:26Z</cp:lastPrinted>
  <dcterms:modified xsi:type="dcterms:W3CDTF">2024-04-08T15:39:32Z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