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070" w:rsidRDefault="00A13909" w:rsidP="00EB7070">
      <w:pPr>
        <w:spacing w:after="0" w:line="240" w:lineRule="auto"/>
        <w:jc w:val="center"/>
        <w:rPr>
          <w:rFonts w:ascii="Times New Roman" w:hAnsi="Times New Roman" w:cs="Times New Roman"/>
          <w:b/>
          <w:noProof/>
          <w:sz w:val="28"/>
          <w:szCs w:val="28"/>
          <w:lang w:eastAsia="ru-RU"/>
        </w:rPr>
      </w:pPr>
      <w:r w:rsidRPr="00A13909">
        <w:rPr>
          <w:rFonts w:ascii="Times New Roman" w:hAnsi="Times New Roman" w:cs="Times New Roman"/>
          <w:b/>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106.5pt">
            <v:imagedata r:id="rId5" o:title="132"/>
          </v:shape>
        </w:pict>
      </w:r>
    </w:p>
    <w:p w:rsidR="006B0D32" w:rsidRPr="0028416D" w:rsidRDefault="006B0D32" w:rsidP="00054C99">
      <w:pPr>
        <w:jc w:val="center"/>
        <w:rPr>
          <w:sz w:val="28"/>
          <w:szCs w:val="28"/>
        </w:rPr>
      </w:pPr>
    </w:p>
    <w:p w:rsidR="0065504D" w:rsidRPr="0003342C" w:rsidRDefault="0003342C" w:rsidP="0003342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Управление Росреестра по Волгоградской области отвечает на </w:t>
      </w:r>
      <w:r w:rsidR="0008013D">
        <w:rPr>
          <w:rFonts w:ascii="Times New Roman" w:hAnsi="Times New Roman" w:cs="Times New Roman"/>
          <w:b/>
          <w:sz w:val="28"/>
          <w:szCs w:val="28"/>
        </w:rPr>
        <w:t xml:space="preserve">ноябрьские </w:t>
      </w:r>
      <w:bookmarkStart w:id="0" w:name="_GoBack"/>
      <w:bookmarkEnd w:id="0"/>
      <w:r>
        <w:rPr>
          <w:rFonts w:ascii="Times New Roman" w:hAnsi="Times New Roman" w:cs="Times New Roman"/>
          <w:b/>
          <w:sz w:val="28"/>
          <w:szCs w:val="28"/>
        </w:rPr>
        <w:t>вопросы граждан</w:t>
      </w:r>
    </w:p>
    <w:p w:rsidR="0065504D" w:rsidRDefault="0065504D" w:rsidP="0065504D">
      <w:pPr>
        <w:spacing w:after="0" w:line="240" w:lineRule="auto"/>
        <w:jc w:val="both"/>
        <w:rPr>
          <w:rFonts w:ascii="Times New Roman" w:hAnsi="Times New Roman" w:cs="Times New Roman"/>
          <w:sz w:val="28"/>
          <w:szCs w:val="28"/>
        </w:rPr>
      </w:pPr>
    </w:p>
    <w:p w:rsidR="0065504D" w:rsidRDefault="0065504D" w:rsidP="0065504D">
      <w:pPr>
        <w:pStyle w:val="a9"/>
        <w:shd w:val="clear" w:color="auto" w:fill="FFFFFF"/>
        <w:spacing w:before="0" w:beforeAutospacing="0" w:after="0" w:afterAutospacing="0"/>
        <w:jc w:val="both"/>
        <w:rPr>
          <w:rFonts w:eastAsiaTheme="minorHAnsi"/>
          <w:sz w:val="28"/>
          <w:szCs w:val="28"/>
          <w:lang w:eastAsia="en-US"/>
        </w:rPr>
      </w:pPr>
    </w:p>
    <w:p w:rsidR="0003342C" w:rsidRDefault="0003342C" w:rsidP="0003342C">
      <w:pPr>
        <w:jc w:val="both"/>
        <w:rPr>
          <w:rFonts w:ascii="Times New Roman" w:hAnsi="Times New Roman" w:cs="Times New Roman"/>
          <w:sz w:val="28"/>
          <w:szCs w:val="28"/>
        </w:rPr>
      </w:pPr>
      <w:r w:rsidRPr="00201BF2">
        <w:rPr>
          <w:rFonts w:ascii="Times New Roman" w:hAnsi="Times New Roman" w:cs="Times New Roman"/>
          <w:b/>
          <w:sz w:val="28"/>
          <w:szCs w:val="28"/>
        </w:rPr>
        <w:t xml:space="preserve">Вопрос: </w:t>
      </w:r>
      <w:r w:rsidRPr="00DA31F9">
        <w:rPr>
          <w:rFonts w:ascii="Times New Roman" w:hAnsi="Times New Roman" w:cs="Times New Roman"/>
          <w:sz w:val="28"/>
          <w:szCs w:val="28"/>
        </w:rPr>
        <w:t>Должен ли финансовый управляющий в процедуре банкротства гражданина проводить инвентаризацию имуще</w:t>
      </w:r>
      <w:r>
        <w:rPr>
          <w:rFonts w:ascii="Times New Roman" w:hAnsi="Times New Roman" w:cs="Times New Roman"/>
          <w:sz w:val="28"/>
          <w:szCs w:val="28"/>
        </w:rPr>
        <w:t xml:space="preserve">ства должника и опубликовывать </w:t>
      </w:r>
      <w:r w:rsidRPr="00DA31F9">
        <w:rPr>
          <w:rFonts w:ascii="Times New Roman" w:hAnsi="Times New Roman" w:cs="Times New Roman"/>
          <w:sz w:val="28"/>
          <w:szCs w:val="28"/>
        </w:rPr>
        <w:t>ее результаты на сайте Единого Федерального реестра сведения о банкротстве?</w:t>
      </w:r>
    </w:p>
    <w:p w:rsidR="0003342C" w:rsidRDefault="0003342C" w:rsidP="0003342C">
      <w:pPr>
        <w:spacing w:line="0" w:lineRule="atLeast"/>
        <w:jc w:val="both"/>
        <w:rPr>
          <w:rFonts w:ascii="Times New Roman" w:hAnsi="Times New Roman" w:cs="Times New Roman"/>
          <w:sz w:val="28"/>
          <w:szCs w:val="28"/>
        </w:rPr>
      </w:pPr>
      <w:r>
        <w:rPr>
          <w:rFonts w:ascii="Times New Roman" w:hAnsi="Times New Roman" w:cs="Times New Roman"/>
          <w:b/>
          <w:sz w:val="28"/>
          <w:szCs w:val="28"/>
        </w:rPr>
        <w:t xml:space="preserve"> Ответ:</w:t>
      </w:r>
      <w:r w:rsidRPr="00DA31F9">
        <w:rPr>
          <w:rFonts w:ascii="Times New Roman" w:hAnsi="Times New Roman" w:cs="Times New Roman"/>
          <w:sz w:val="28"/>
          <w:szCs w:val="28"/>
        </w:rPr>
        <w:t xml:space="preserve">В соответствии с п. 1 ст. 213.26 Федерального закона от 26.10.2002 </w:t>
      </w:r>
      <w:r w:rsidRPr="00DA31F9">
        <w:rPr>
          <w:rFonts w:ascii="Times New Roman" w:hAnsi="Times New Roman" w:cs="Times New Roman"/>
          <w:sz w:val="28"/>
          <w:szCs w:val="28"/>
        </w:rPr>
        <w:br/>
        <w:t>№ 127 ФЗ «О несостоятельности (банкротстве)» все выявленное в ходе процедуры реализации имущество должника подлежит описи, а не инвентаризации. Опубликование сведений о проведении описи имущества гражданина на сайте Единого Федерального реестра сведения о банкротстве законодательством о банкротстве не предусмотрено.</w:t>
      </w:r>
    </w:p>
    <w:p w:rsidR="0003342C" w:rsidRDefault="0003342C" w:rsidP="0003342C">
      <w:pPr>
        <w:spacing w:line="0" w:lineRule="atLeast"/>
        <w:jc w:val="both"/>
        <w:rPr>
          <w:rFonts w:ascii="Times New Roman" w:hAnsi="Times New Roman" w:cs="Times New Roman"/>
          <w:sz w:val="28"/>
          <w:szCs w:val="28"/>
        </w:rPr>
      </w:pPr>
    </w:p>
    <w:p w:rsidR="0003342C" w:rsidRPr="00DA31F9" w:rsidRDefault="0003342C" w:rsidP="0003342C">
      <w:pPr>
        <w:spacing w:line="0" w:lineRule="atLeast"/>
        <w:jc w:val="both"/>
        <w:rPr>
          <w:rFonts w:ascii="Times New Roman" w:hAnsi="Times New Roman" w:cs="Times New Roman"/>
          <w:sz w:val="28"/>
          <w:szCs w:val="28"/>
        </w:rPr>
      </w:pPr>
      <w:r w:rsidRPr="00DA31F9">
        <w:rPr>
          <w:rFonts w:ascii="Times New Roman" w:hAnsi="Times New Roman" w:cs="Times New Roman"/>
          <w:b/>
          <w:sz w:val="28"/>
          <w:szCs w:val="28"/>
        </w:rPr>
        <w:t>Вопрос:</w:t>
      </w:r>
      <w:r w:rsidRPr="00DA31F9">
        <w:rPr>
          <w:rFonts w:ascii="Times New Roman" w:hAnsi="Times New Roman" w:cs="Times New Roman"/>
          <w:sz w:val="28"/>
          <w:szCs w:val="28"/>
        </w:rPr>
        <w:t xml:space="preserve"> Возможно ли оформить право на гараж и земельный участок под ним, приобретенный в 2003 году?</w:t>
      </w:r>
    </w:p>
    <w:p w:rsidR="0003342C" w:rsidRPr="00DA31F9" w:rsidRDefault="0003342C" w:rsidP="0003342C">
      <w:pPr>
        <w:spacing w:line="0" w:lineRule="atLeast"/>
        <w:jc w:val="both"/>
        <w:rPr>
          <w:rFonts w:ascii="Times New Roman" w:hAnsi="Times New Roman" w:cs="Times New Roman"/>
          <w:sz w:val="28"/>
          <w:szCs w:val="28"/>
        </w:rPr>
      </w:pPr>
      <w:r w:rsidRPr="00DA31F9">
        <w:rPr>
          <w:rFonts w:ascii="Times New Roman" w:hAnsi="Times New Roman" w:cs="Times New Roman"/>
          <w:b/>
          <w:sz w:val="28"/>
          <w:szCs w:val="28"/>
        </w:rPr>
        <w:t>Ответ:</w:t>
      </w:r>
      <w:r w:rsidRPr="00DA31F9">
        <w:rPr>
          <w:rFonts w:ascii="Times New Roman" w:hAnsi="Times New Roman" w:cs="Times New Roman"/>
          <w:sz w:val="28"/>
          <w:szCs w:val="28"/>
        </w:rPr>
        <w:t xml:space="preserve"> С 1 сентября 2021 года вступил в силу Закон о «гаражной амнистии», который позволит гражданам до 01.09.2026 года в упрощенном порядке оформить права на объекты гаражного назначения и земельные участки, на которых они расположены. Речь идет об объектах капитального строительства, в том числе о тех, которые находятся в гаражно-строительных кооперативах. Не попадают под «гаражную амнистию» самовольные постройки и подземные гаражи при многоэтажках и офисных комплексах, некапитальные гаражи, в том числе гаражи типа «ракушка», а также гаражи, возведенные после вступления в силу Градостроительного кодекса РФ (29.12.2004). Для того чтобы воспользоваться «гаражной амнистией», гражданину необходимо обратиться в соответствующий орган государственной власти или органа местного самоуправления с заявлением о предоставлении (а при необходимости и образования) участка под существующим гаражом с приложением любого документа, который подтверждает факт владения гаражом.</w:t>
      </w:r>
    </w:p>
    <w:p w:rsidR="0003342C" w:rsidRPr="00DA31F9" w:rsidRDefault="0003342C" w:rsidP="0003342C">
      <w:pPr>
        <w:spacing w:line="0" w:lineRule="atLeast"/>
        <w:jc w:val="both"/>
        <w:rPr>
          <w:rFonts w:ascii="Times New Roman" w:hAnsi="Times New Roman" w:cs="Times New Roman"/>
          <w:sz w:val="28"/>
          <w:szCs w:val="28"/>
        </w:rPr>
      </w:pPr>
    </w:p>
    <w:p w:rsidR="0003342C" w:rsidRPr="00DA31F9" w:rsidRDefault="0003342C" w:rsidP="0003342C">
      <w:pPr>
        <w:spacing w:line="0" w:lineRule="atLeast"/>
        <w:jc w:val="both"/>
        <w:rPr>
          <w:rFonts w:ascii="Times New Roman" w:hAnsi="Times New Roman" w:cs="Times New Roman"/>
          <w:sz w:val="28"/>
          <w:szCs w:val="28"/>
        </w:rPr>
      </w:pPr>
      <w:r w:rsidRPr="00DA31F9">
        <w:rPr>
          <w:rFonts w:ascii="Times New Roman" w:hAnsi="Times New Roman" w:cs="Times New Roman"/>
          <w:b/>
          <w:sz w:val="28"/>
          <w:szCs w:val="28"/>
        </w:rPr>
        <w:t>Вопрос:</w:t>
      </w:r>
      <w:r w:rsidRPr="00DA31F9">
        <w:rPr>
          <w:rFonts w:ascii="Times New Roman" w:hAnsi="Times New Roman" w:cs="Times New Roman"/>
          <w:sz w:val="28"/>
          <w:szCs w:val="28"/>
        </w:rPr>
        <w:t xml:space="preserve"> Как можно отказаться от права собственности на земельный участок, предостав</w:t>
      </w:r>
      <w:r>
        <w:rPr>
          <w:rFonts w:ascii="Times New Roman" w:hAnsi="Times New Roman" w:cs="Times New Roman"/>
          <w:sz w:val="28"/>
          <w:szCs w:val="28"/>
        </w:rPr>
        <w:t>ленный для ведения садоводства?</w:t>
      </w:r>
    </w:p>
    <w:p w:rsidR="0003342C" w:rsidRDefault="0003342C" w:rsidP="0003342C">
      <w:pPr>
        <w:spacing w:line="0" w:lineRule="atLeast"/>
        <w:jc w:val="both"/>
        <w:rPr>
          <w:rFonts w:ascii="Times New Roman" w:hAnsi="Times New Roman" w:cs="Times New Roman"/>
          <w:sz w:val="28"/>
          <w:szCs w:val="28"/>
        </w:rPr>
      </w:pPr>
      <w:r w:rsidRPr="00DA31F9">
        <w:rPr>
          <w:rFonts w:ascii="Times New Roman" w:hAnsi="Times New Roman" w:cs="Times New Roman"/>
          <w:b/>
          <w:sz w:val="28"/>
          <w:szCs w:val="28"/>
        </w:rPr>
        <w:t>Ответ:</w:t>
      </w:r>
      <w:r>
        <w:rPr>
          <w:rFonts w:ascii="Times New Roman" w:hAnsi="Times New Roman" w:cs="Times New Roman"/>
          <w:b/>
          <w:sz w:val="28"/>
          <w:szCs w:val="28"/>
        </w:rPr>
        <w:t> </w:t>
      </w:r>
      <w:r w:rsidRPr="00DA31F9">
        <w:rPr>
          <w:rFonts w:ascii="Times New Roman" w:hAnsi="Times New Roman" w:cs="Times New Roman"/>
          <w:sz w:val="28"/>
          <w:szCs w:val="28"/>
        </w:rPr>
        <w:t xml:space="preserve">Отказ от права собственности на землю представляет собой одностороннюю сделку. Для её совершения владельцу необходимо подать </w:t>
      </w:r>
      <w:r w:rsidRPr="00DA31F9">
        <w:rPr>
          <w:rFonts w:ascii="Times New Roman" w:hAnsi="Times New Roman" w:cs="Times New Roman"/>
          <w:sz w:val="28"/>
          <w:szCs w:val="28"/>
        </w:rPr>
        <w:lastRenderedPageBreak/>
        <w:t xml:space="preserve">заявление в любой многофункциональный центр (МФЦ). К заявлению необходимо приложить правоустанавливающий документ на земельный участок (постановление, решение, свидетельство, государственный акт, договор или иной документ, который подтверждает право на землю). Если право собственности на земельный участок зарегистрировано в Едином государственном реестре недвижимости (ЕГРН), то представление правоустанавливающего документа не требуется. В течение пяти рабочих дней с даты государственной регистрации прекращения права собственности на земельный участок орган регистрации прав направляет уведомление об этом лицу, подавшему заявление об отказе от права собственности на земельный участок. Одновременно при государственной регистрации прекращения права собственности на земельный участок вследствие отказа от такого права на него, осуществляется государственная регистрация права собственности субъекта Российской Федерации или муниципального образования, к собственности которых будет отнесен такой земельный участок, без заявления о государственной регистрации возникновения и (или) перехода права на него. За государственную регистрацию прекращения права собственности на земельный участок вследствие отказа от права на него государственная пошлина не взимается.  </w:t>
      </w:r>
    </w:p>
    <w:p w:rsidR="0003342C" w:rsidRDefault="0003342C" w:rsidP="0003342C">
      <w:pPr>
        <w:spacing w:line="0" w:lineRule="atLeast"/>
        <w:jc w:val="both"/>
        <w:rPr>
          <w:rFonts w:ascii="Times New Roman" w:hAnsi="Times New Roman" w:cs="Times New Roman"/>
          <w:sz w:val="28"/>
          <w:szCs w:val="28"/>
        </w:rPr>
      </w:pPr>
    </w:p>
    <w:p w:rsidR="0003342C" w:rsidRPr="001F3AFE" w:rsidRDefault="0003342C" w:rsidP="0003342C">
      <w:pPr>
        <w:spacing w:line="0" w:lineRule="atLeast"/>
        <w:jc w:val="both"/>
        <w:rPr>
          <w:rFonts w:ascii="Times New Roman" w:hAnsi="Times New Roman" w:cs="Times New Roman"/>
          <w:sz w:val="28"/>
          <w:szCs w:val="28"/>
        </w:rPr>
      </w:pPr>
      <w:r w:rsidRPr="001F3AFE">
        <w:rPr>
          <w:rFonts w:ascii="Times New Roman" w:hAnsi="Times New Roman" w:cs="Times New Roman"/>
          <w:b/>
          <w:sz w:val="28"/>
          <w:szCs w:val="28"/>
        </w:rPr>
        <w:t>Вопрос:</w:t>
      </w:r>
      <w:r w:rsidRPr="001F3AFE">
        <w:rPr>
          <w:rFonts w:ascii="Times New Roman" w:hAnsi="Times New Roman" w:cs="Times New Roman"/>
          <w:sz w:val="28"/>
          <w:szCs w:val="28"/>
        </w:rPr>
        <w:t xml:space="preserve"> как можно подать документы на государственную регистрацию онлайн и путем личного обращения.</w:t>
      </w:r>
    </w:p>
    <w:p w:rsidR="0003342C" w:rsidRPr="001F3AFE" w:rsidRDefault="0003342C" w:rsidP="0003342C">
      <w:pPr>
        <w:spacing w:line="0" w:lineRule="atLeast"/>
        <w:jc w:val="both"/>
        <w:rPr>
          <w:rFonts w:ascii="Times New Roman" w:hAnsi="Times New Roman" w:cs="Times New Roman"/>
          <w:sz w:val="28"/>
          <w:szCs w:val="28"/>
        </w:rPr>
      </w:pPr>
      <w:r w:rsidRPr="00DA31F9">
        <w:rPr>
          <w:rFonts w:ascii="Times New Roman" w:hAnsi="Times New Roman" w:cs="Times New Roman"/>
          <w:b/>
          <w:sz w:val="28"/>
          <w:szCs w:val="28"/>
        </w:rPr>
        <w:t>Ответ</w:t>
      </w:r>
      <w:proofErr w:type="gramStart"/>
      <w:r w:rsidRPr="00DA31F9">
        <w:rPr>
          <w:rFonts w:ascii="Times New Roman" w:hAnsi="Times New Roman" w:cs="Times New Roman"/>
          <w:b/>
          <w:sz w:val="28"/>
          <w:szCs w:val="28"/>
        </w:rPr>
        <w:t>:</w:t>
      </w:r>
      <w:r>
        <w:rPr>
          <w:rFonts w:ascii="Times New Roman" w:hAnsi="Times New Roman" w:cs="Times New Roman"/>
          <w:sz w:val="28"/>
          <w:szCs w:val="28"/>
        </w:rPr>
        <w:t>В</w:t>
      </w:r>
      <w:proofErr w:type="gramEnd"/>
      <w:r w:rsidRPr="001F3AFE">
        <w:rPr>
          <w:rFonts w:ascii="Times New Roman" w:hAnsi="Times New Roman" w:cs="Times New Roman"/>
          <w:sz w:val="28"/>
          <w:szCs w:val="28"/>
        </w:rPr>
        <w:t xml:space="preserve"> с</w:t>
      </w:r>
      <w:r>
        <w:rPr>
          <w:rFonts w:ascii="Times New Roman" w:hAnsi="Times New Roman" w:cs="Times New Roman"/>
          <w:sz w:val="28"/>
          <w:szCs w:val="28"/>
        </w:rPr>
        <w:t xml:space="preserve">оответствии частью 1 статьи 14 </w:t>
      </w:r>
      <w:r w:rsidRPr="001F3AFE">
        <w:rPr>
          <w:rFonts w:ascii="Times New Roman" w:hAnsi="Times New Roman" w:cs="Times New Roman"/>
          <w:sz w:val="28"/>
          <w:szCs w:val="28"/>
        </w:rPr>
        <w:t>Федерального закона от 13.07.2015 № 218-ФЗ «О государственной регистрации недвижимости» государственный кадастровый учет и (или) государственная регистрация прав осуществляются на основании заявления.</w:t>
      </w:r>
    </w:p>
    <w:p w:rsidR="0003342C" w:rsidRPr="001F3AFE" w:rsidRDefault="0003342C" w:rsidP="0003342C">
      <w:pPr>
        <w:spacing w:line="0" w:lineRule="atLeast"/>
        <w:jc w:val="both"/>
        <w:rPr>
          <w:rFonts w:ascii="Times New Roman" w:hAnsi="Times New Roman" w:cs="Times New Roman"/>
          <w:sz w:val="28"/>
          <w:szCs w:val="28"/>
        </w:rPr>
      </w:pPr>
      <w:r w:rsidRPr="001F3AFE">
        <w:rPr>
          <w:rFonts w:ascii="Times New Roman" w:hAnsi="Times New Roman" w:cs="Times New Roman"/>
          <w:sz w:val="28"/>
          <w:szCs w:val="28"/>
        </w:rPr>
        <w:t xml:space="preserve">Заявление о проведении учетно-регистрационных действий Вы можете подать в форме бумажных документов в любой офис Многофункционального центра предоставления государственных и муниципальных услуг (далее – МФЦ) независимо от места нахождения объекта недвижимости путем личного обращения по предварительной записи. Адреса офисов МФЦ, график работы, контактные телефоны можно узнать на официальном сайте (mfc.volganet.ru). </w:t>
      </w:r>
    </w:p>
    <w:p w:rsidR="0003342C" w:rsidRDefault="0003342C" w:rsidP="0003342C">
      <w:pPr>
        <w:spacing w:line="0" w:lineRule="atLeast"/>
        <w:jc w:val="both"/>
        <w:rPr>
          <w:rFonts w:ascii="Times New Roman" w:hAnsi="Times New Roman" w:cs="Times New Roman"/>
          <w:sz w:val="28"/>
          <w:szCs w:val="28"/>
        </w:rPr>
      </w:pPr>
      <w:r w:rsidRPr="001F3AFE">
        <w:rPr>
          <w:rFonts w:ascii="Times New Roman" w:hAnsi="Times New Roman" w:cs="Times New Roman"/>
          <w:sz w:val="28"/>
          <w:szCs w:val="28"/>
        </w:rPr>
        <w:t>Кроме того, документы можно представить в электронном виде в форме электронных документов или электронных образов документов, подписанных усиленной квалифицированной электронной подписью – через единый портал государственных и муниципальных услуг или через официальный сайт Росреестра (rosreestr.gov.ru).</w:t>
      </w:r>
    </w:p>
    <w:p w:rsidR="0003342C" w:rsidRPr="00DA31F9" w:rsidRDefault="0003342C" w:rsidP="0003342C">
      <w:pPr>
        <w:spacing w:line="0" w:lineRule="atLeast"/>
        <w:jc w:val="both"/>
        <w:rPr>
          <w:rFonts w:ascii="Times New Roman" w:hAnsi="Times New Roman" w:cs="Times New Roman"/>
          <w:sz w:val="28"/>
          <w:szCs w:val="28"/>
        </w:rPr>
      </w:pPr>
    </w:p>
    <w:p w:rsidR="0003342C" w:rsidRPr="00C1315B" w:rsidRDefault="0003342C" w:rsidP="0003342C">
      <w:pPr>
        <w:jc w:val="both"/>
        <w:rPr>
          <w:rFonts w:ascii="Times New Roman" w:hAnsi="Times New Roman" w:cs="Times New Roman"/>
          <w:sz w:val="28"/>
          <w:szCs w:val="28"/>
        </w:rPr>
      </w:pPr>
      <w:r w:rsidRPr="001F3AFE">
        <w:rPr>
          <w:rFonts w:ascii="Times New Roman" w:hAnsi="Times New Roman" w:cs="Times New Roman"/>
          <w:b/>
          <w:sz w:val="28"/>
          <w:szCs w:val="28"/>
        </w:rPr>
        <w:t>Вопрос:</w:t>
      </w:r>
      <w:r w:rsidRPr="00C1315B">
        <w:rPr>
          <w:rFonts w:ascii="Times New Roman" w:hAnsi="Times New Roman" w:cs="Times New Roman"/>
          <w:sz w:val="28"/>
          <w:szCs w:val="28"/>
        </w:rPr>
        <w:t>Что необходимо предоставить для регистрации, права собственности земельного участка на основании свидетельства о праве на наследство по завещанию, а также срока осуществл</w:t>
      </w:r>
      <w:r>
        <w:rPr>
          <w:rFonts w:ascii="Times New Roman" w:hAnsi="Times New Roman" w:cs="Times New Roman"/>
          <w:sz w:val="28"/>
          <w:szCs w:val="28"/>
        </w:rPr>
        <w:t>ения регистрационного действия?</w:t>
      </w:r>
    </w:p>
    <w:p w:rsidR="0003342C" w:rsidRDefault="0003342C" w:rsidP="0003342C">
      <w:pPr>
        <w:jc w:val="both"/>
        <w:rPr>
          <w:rFonts w:ascii="Times New Roman" w:hAnsi="Times New Roman" w:cs="Times New Roman"/>
          <w:sz w:val="28"/>
          <w:szCs w:val="28"/>
        </w:rPr>
      </w:pPr>
      <w:r w:rsidRPr="00C1315B">
        <w:rPr>
          <w:rFonts w:ascii="Times New Roman" w:hAnsi="Times New Roman" w:cs="Times New Roman"/>
          <w:b/>
          <w:sz w:val="28"/>
          <w:szCs w:val="28"/>
        </w:rPr>
        <w:t>Ответ:</w:t>
      </w:r>
      <w:r w:rsidRPr="00C1315B">
        <w:rPr>
          <w:rFonts w:ascii="Times New Roman" w:hAnsi="Times New Roman" w:cs="Times New Roman"/>
          <w:sz w:val="28"/>
          <w:szCs w:val="28"/>
        </w:rPr>
        <w:t xml:space="preserve">Для регистрации необходимо предоставить государственную пошлину в сумме 350 рублей, а также свидетельство о праве на наследство по завещанию. </w:t>
      </w:r>
      <w:r w:rsidRPr="00C1315B">
        <w:rPr>
          <w:rFonts w:ascii="Times New Roman" w:hAnsi="Times New Roman" w:cs="Times New Roman"/>
          <w:sz w:val="28"/>
          <w:szCs w:val="28"/>
        </w:rPr>
        <w:lastRenderedPageBreak/>
        <w:t xml:space="preserve">Срок осуществления регистрационного действия составляет 5 рабочих дней со дня предоставления документов в МФЦ.   </w:t>
      </w:r>
    </w:p>
    <w:p w:rsidR="0003342C" w:rsidRDefault="0003342C" w:rsidP="0003342C">
      <w:pPr>
        <w:jc w:val="both"/>
        <w:rPr>
          <w:rFonts w:ascii="Times New Roman" w:hAnsi="Times New Roman" w:cs="Times New Roman"/>
          <w:sz w:val="28"/>
          <w:szCs w:val="28"/>
        </w:rPr>
      </w:pPr>
    </w:p>
    <w:p w:rsidR="0003342C" w:rsidRPr="006B0D0D" w:rsidRDefault="0003342C" w:rsidP="0003342C">
      <w:pPr>
        <w:jc w:val="both"/>
        <w:rPr>
          <w:rFonts w:ascii="Times New Roman" w:hAnsi="Times New Roman" w:cs="Times New Roman"/>
          <w:sz w:val="28"/>
          <w:szCs w:val="28"/>
        </w:rPr>
      </w:pPr>
      <w:r w:rsidRPr="006B0D0D">
        <w:rPr>
          <w:rFonts w:ascii="Times New Roman" w:hAnsi="Times New Roman" w:cs="Times New Roman"/>
          <w:b/>
          <w:sz w:val="28"/>
          <w:szCs w:val="28"/>
        </w:rPr>
        <w:t>Вопрос:</w:t>
      </w:r>
      <w:r w:rsidRPr="006B0D0D">
        <w:rPr>
          <w:rFonts w:ascii="Times New Roman" w:hAnsi="Times New Roman" w:cs="Times New Roman"/>
          <w:sz w:val="28"/>
          <w:szCs w:val="28"/>
        </w:rPr>
        <w:t xml:space="preserve"> Каков срок для государственной регистрации последующих договоров участия в долевом строительстве многоквартирного дома и (или) иного объекта недвижимости после государственной регистрации договора участия в долевом строительстве, закл</w:t>
      </w:r>
      <w:r>
        <w:rPr>
          <w:rFonts w:ascii="Times New Roman" w:hAnsi="Times New Roman" w:cs="Times New Roman"/>
          <w:sz w:val="28"/>
          <w:szCs w:val="28"/>
        </w:rPr>
        <w:t xml:space="preserve">юченного застройщиком с первым </w:t>
      </w:r>
      <w:r w:rsidRPr="006B0D0D">
        <w:rPr>
          <w:rFonts w:ascii="Times New Roman" w:hAnsi="Times New Roman" w:cs="Times New Roman"/>
          <w:sz w:val="28"/>
          <w:szCs w:val="28"/>
        </w:rPr>
        <w:t>участником долевого строительства этого многоквартирного дома?</w:t>
      </w:r>
    </w:p>
    <w:p w:rsidR="0003342C" w:rsidRPr="006B0D0D" w:rsidRDefault="0003342C" w:rsidP="0003342C">
      <w:pPr>
        <w:jc w:val="both"/>
        <w:rPr>
          <w:rFonts w:ascii="Times New Roman" w:hAnsi="Times New Roman" w:cs="Times New Roman"/>
          <w:sz w:val="28"/>
          <w:szCs w:val="28"/>
        </w:rPr>
      </w:pPr>
      <w:r w:rsidRPr="006B0D0D">
        <w:rPr>
          <w:rFonts w:ascii="Times New Roman" w:hAnsi="Times New Roman" w:cs="Times New Roman"/>
          <w:b/>
          <w:sz w:val="28"/>
          <w:szCs w:val="28"/>
        </w:rPr>
        <w:t>Ответ:</w:t>
      </w:r>
      <w:r w:rsidRPr="006B0D0D">
        <w:rPr>
          <w:rFonts w:ascii="Times New Roman" w:hAnsi="Times New Roman" w:cs="Times New Roman"/>
          <w:sz w:val="28"/>
          <w:szCs w:val="28"/>
        </w:rPr>
        <w:t xml:space="preserve"> пунктами 13, 14 части 1 статьи 16 Федерального закона от 13.07.2015 № 218-ФЗ «О государственной регистрации недвижимости» срок для государственной регистрации по указанной категории дел составляет                7 дней с даты приема многофункциональным центром заявления о государственной регистрации.</w:t>
      </w:r>
    </w:p>
    <w:p w:rsidR="0003342C" w:rsidRPr="006B0D0D" w:rsidRDefault="0003342C" w:rsidP="0003342C">
      <w:pPr>
        <w:jc w:val="both"/>
        <w:rPr>
          <w:rFonts w:ascii="Times New Roman" w:hAnsi="Times New Roman" w:cs="Times New Roman"/>
          <w:sz w:val="28"/>
          <w:szCs w:val="28"/>
        </w:rPr>
      </w:pPr>
      <w:r w:rsidRPr="006B0D0D">
        <w:rPr>
          <w:rFonts w:ascii="Times New Roman" w:hAnsi="Times New Roman" w:cs="Times New Roman"/>
          <w:b/>
          <w:sz w:val="28"/>
          <w:szCs w:val="28"/>
        </w:rPr>
        <w:t>Вопрос:</w:t>
      </w:r>
      <w:r w:rsidRPr="006B0D0D">
        <w:rPr>
          <w:rFonts w:ascii="Times New Roman" w:hAnsi="Times New Roman" w:cs="Times New Roman"/>
          <w:sz w:val="28"/>
          <w:szCs w:val="28"/>
        </w:rPr>
        <w:t xml:space="preserve"> Какой максимально возможный размер </w:t>
      </w:r>
      <w:proofErr w:type="spellStart"/>
      <w:r w:rsidRPr="006B0D0D">
        <w:rPr>
          <w:rFonts w:ascii="Times New Roman" w:hAnsi="Times New Roman" w:cs="Times New Roman"/>
          <w:sz w:val="28"/>
          <w:szCs w:val="28"/>
        </w:rPr>
        <w:t>машино-места</w:t>
      </w:r>
      <w:proofErr w:type="spellEnd"/>
      <w:r w:rsidRPr="006B0D0D">
        <w:rPr>
          <w:rFonts w:ascii="Times New Roman" w:hAnsi="Times New Roman" w:cs="Times New Roman"/>
          <w:sz w:val="28"/>
          <w:szCs w:val="28"/>
        </w:rPr>
        <w:t>?</w:t>
      </w:r>
    </w:p>
    <w:p w:rsidR="0003342C" w:rsidRDefault="0003342C" w:rsidP="0003342C">
      <w:pPr>
        <w:jc w:val="both"/>
        <w:rPr>
          <w:rFonts w:ascii="Times New Roman" w:hAnsi="Times New Roman" w:cs="Times New Roman"/>
          <w:sz w:val="28"/>
          <w:szCs w:val="28"/>
        </w:rPr>
      </w:pPr>
      <w:r w:rsidRPr="006B0D0D">
        <w:rPr>
          <w:rFonts w:ascii="Times New Roman" w:hAnsi="Times New Roman" w:cs="Times New Roman"/>
          <w:b/>
          <w:sz w:val="28"/>
          <w:szCs w:val="28"/>
        </w:rPr>
        <w:t>Ответ:</w:t>
      </w:r>
      <w:r w:rsidRPr="006B0D0D">
        <w:rPr>
          <w:rFonts w:ascii="Times New Roman" w:hAnsi="Times New Roman" w:cs="Times New Roman"/>
          <w:sz w:val="28"/>
          <w:szCs w:val="28"/>
        </w:rPr>
        <w:t xml:space="preserve"> В </w:t>
      </w:r>
      <w:r>
        <w:rPr>
          <w:rFonts w:ascii="Times New Roman" w:hAnsi="Times New Roman" w:cs="Times New Roman"/>
          <w:sz w:val="28"/>
          <w:szCs w:val="28"/>
        </w:rPr>
        <w:t xml:space="preserve">соответствии с новой редакцией </w:t>
      </w:r>
      <w:r w:rsidRPr="006B0D0D">
        <w:rPr>
          <w:rFonts w:ascii="Times New Roman" w:hAnsi="Times New Roman" w:cs="Times New Roman"/>
          <w:sz w:val="28"/>
          <w:szCs w:val="28"/>
        </w:rPr>
        <w:t xml:space="preserve">части 6.2. статьи 24 Федерального закона от 13.07.2015 № 218-ФЗ «О государственной регистрации недвижимости» максимально допустимый размер </w:t>
      </w:r>
      <w:proofErr w:type="spellStart"/>
      <w:r w:rsidRPr="006B0D0D">
        <w:rPr>
          <w:rFonts w:ascii="Times New Roman" w:hAnsi="Times New Roman" w:cs="Times New Roman"/>
          <w:sz w:val="28"/>
          <w:szCs w:val="28"/>
        </w:rPr>
        <w:t>машино-места</w:t>
      </w:r>
      <w:proofErr w:type="spellEnd"/>
      <w:r w:rsidRPr="006B0D0D">
        <w:rPr>
          <w:rFonts w:ascii="Times New Roman" w:hAnsi="Times New Roman" w:cs="Times New Roman"/>
          <w:sz w:val="28"/>
          <w:szCs w:val="28"/>
        </w:rPr>
        <w:t xml:space="preserve"> не ограничивается.</w:t>
      </w:r>
    </w:p>
    <w:p w:rsidR="0003342C" w:rsidRDefault="0003342C" w:rsidP="0003342C">
      <w:pPr>
        <w:jc w:val="both"/>
        <w:rPr>
          <w:rFonts w:ascii="Times New Roman" w:hAnsi="Times New Roman" w:cs="Times New Roman"/>
          <w:sz w:val="28"/>
          <w:szCs w:val="28"/>
        </w:rPr>
      </w:pPr>
    </w:p>
    <w:p w:rsidR="0003342C" w:rsidRDefault="0003342C" w:rsidP="0003342C">
      <w:pPr>
        <w:jc w:val="both"/>
        <w:rPr>
          <w:rFonts w:ascii="Times New Roman" w:hAnsi="Times New Roman" w:cs="Times New Roman"/>
          <w:sz w:val="28"/>
          <w:szCs w:val="28"/>
        </w:rPr>
      </w:pPr>
      <w:r w:rsidRPr="006B0D0D">
        <w:rPr>
          <w:rFonts w:ascii="Times New Roman" w:hAnsi="Times New Roman" w:cs="Times New Roman"/>
          <w:b/>
          <w:sz w:val="28"/>
          <w:szCs w:val="28"/>
        </w:rPr>
        <w:t>Вопрос:</w:t>
      </w:r>
      <w:r w:rsidRPr="00F65542">
        <w:rPr>
          <w:rFonts w:ascii="Times New Roman" w:hAnsi="Times New Roman" w:cs="Times New Roman"/>
          <w:sz w:val="28"/>
          <w:szCs w:val="28"/>
        </w:rPr>
        <w:t>Земельные участки каких категорий можно оспорить в Комиссии по рассмотрению споров о результатах определения кадастровой стоимости объектов недвижи</w:t>
      </w:r>
      <w:r>
        <w:rPr>
          <w:rFonts w:ascii="Times New Roman" w:hAnsi="Times New Roman" w:cs="Times New Roman"/>
          <w:sz w:val="28"/>
          <w:szCs w:val="28"/>
        </w:rPr>
        <w:t>мости при Управлении Росреестра</w:t>
      </w:r>
      <w:r w:rsidRPr="00F65542">
        <w:rPr>
          <w:rFonts w:ascii="Times New Roman" w:hAnsi="Times New Roman" w:cs="Times New Roman"/>
          <w:sz w:val="28"/>
          <w:szCs w:val="28"/>
        </w:rPr>
        <w:t>?</w:t>
      </w:r>
    </w:p>
    <w:p w:rsidR="0003342C" w:rsidRDefault="0003342C" w:rsidP="0003342C">
      <w:pPr>
        <w:jc w:val="both"/>
        <w:rPr>
          <w:rFonts w:ascii="Times New Roman" w:hAnsi="Times New Roman" w:cs="Times New Roman"/>
          <w:sz w:val="28"/>
          <w:szCs w:val="28"/>
        </w:rPr>
      </w:pPr>
      <w:r w:rsidRPr="006B0D0D">
        <w:rPr>
          <w:rFonts w:ascii="Times New Roman" w:hAnsi="Times New Roman" w:cs="Times New Roman"/>
          <w:b/>
          <w:sz w:val="28"/>
          <w:szCs w:val="28"/>
        </w:rPr>
        <w:t>Ответ</w:t>
      </w:r>
      <w:proofErr w:type="gramStart"/>
      <w:r w:rsidRPr="006B0D0D">
        <w:rPr>
          <w:rFonts w:ascii="Times New Roman" w:hAnsi="Times New Roman" w:cs="Times New Roman"/>
          <w:b/>
          <w:sz w:val="28"/>
          <w:szCs w:val="28"/>
        </w:rPr>
        <w:t>:</w:t>
      </w:r>
      <w:r>
        <w:rPr>
          <w:rFonts w:ascii="Times New Roman" w:hAnsi="Times New Roman" w:cs="Times New Roman"/>
          <w:sz w:val="28"/>
          <w:szCs w:val="28"/>
        </w:rPr>
        <w:t>С</w:t>
      </w:r>
      <w:proofErr w:type="gramEnd"/>
      <w:r w:rsidRPr="00F65542">
        <w:rPr>
          <w:rFonts w:ascii="Times New Roman" w:hAnsi="Times New Roman" w:cs="Times New Roman"/>
          <w:sz w:val="28"/>
          <w:szCs w:val="28"/>
        </w:rPr>
        <w:t>заявлением об оспаривании кадастровой стоимости земельных участков категории земли промышленности и лесного фонда можно</w:t>
      </w:r>
      <w:r>
        <w:rPr>
          <w:rFonts w:ascii="Times New Roman" w:hAnsi="Times New Roman" w:cs="Times New Roman"/>
          <w:sz w:val="28"/>
          <w:szCs w:val="28"/>
        </w:rPr>
        <w:t xml:space="preserve"> обратится в </w:t>
      </w:r>
      <w:r w:rsidRPr="00F65542">
        <w:rPr>
          <w:rFonts w:ascii="Times New Roman" w:hAnsi="Times New Roman" w:cs="Times New Roman"/>
          <w:sz w:val="28"/>
          <w:szCs w:val="28"/>
        </w:rPr>
        <w:t>Комиссию при Управлении.</w:t>
      </w:r>
    </w:p>
    <w:p w:rsidR="0003342C" w:rsidRDefault="0003342C" w:rsidP="0003342C">
      <w:pPr>
        <w:jc w:val="both"/>
        <w:rPr>
          <w:rFonts w:ascii="Times New Roman" w:hAnsi="Times New Roman" w:cs="Times New Roman"/>
          <w:sz w:val="28"/>
          <w:szCs w:val="28"/>
        </w:rPr>
      </w:pPr>
    </w:p>
    <w:p w:rsidR="0003342C" w:rsidRDefault="0003342C" w:rsidP="0003342C">
      <w:pPr>
        <w:jc w:val="both"/>
        <w:rPr>
          <w:rFonts w:ascii="Times New Roman" w:hAnsi="Times New Roman" w:cs="Times New Roman"/>
          <w:sz w:val="28"/>
          <w:szCs w:val="28"/>
        </w:rPr>
      </w:pPr>
      <w:r w:rsidRPr="006B0D0D">
        <w:rPr>
          <w:rFonts w:ascii="Times New Roman" w:hAnsi="Times New Roman" w:cs="Times New Roman"/>
          <w:b/>
          <w:sz w:val="28"/>
          <w:szCs w:val="28"/>
        </w:rPr>
        <w:t>Вопрос:</w:t>
      </w:r>
      <w:r w:rsidRPr="00F65542">
        <w:rPr>
          <w:rFonts w:ascii="Times New Roman" w:hAnsi="Times New Roman" w:cs="Times New Roman"/>
          <w:sz w:val="28"/>
          <w:szCs w:val="28"/>
        </w:rPr>
        <w:t>Какой перечень документов необходим к заявлению о пе</w:t>
      </w:r>
      <w:r>
        <w:rPr>
          <w:rFonts w:ascii="Times New Roman" w:hAnsi="Times New Roman" w:cs="Times New Roman"/>
          <w:sz w:val="28"/>
          <w:szCs w:val="28"/>
        </w:rPr>
        <w:t>ресмотре кадастровой стоимости?</w:t>
      </w:r>
    </w:p>
    <w:p w:rsidR="0003342C" w:rsidRDefault="0003342C" w:rsidP="0003342C">
      <w:pPr>
        <w:jc w:val="both"/>
        <w:rPr>
          <w:rFonts w:ascii="Times New Roman" w:hAnsi="Times New Roman" w:cs="Times New Roman"/>
          <w:sz w:val="28"/>
          <w:szCs w:val="28"/>
        </w:rPr>
      </w:pPr>
      <w:r w:rsidRPr="006B0D0D">
        <w:rPr>
          <w:rFonts w:ascii="Times New Roman" w:hAnsi="Times New Roman" w:cs="Times New Roman"/>
          <w:b/>
          <w:sz w:val="28"/>
          <w:szCs w:val="28"/>
        </w:rPr>
        <w:t>Ответ</w:t>
      </w:r>
      <w:proofErr w:type="gramStart"/>
      <w:r w:rsidRPr="006B0D0D">
        <w:rPr>
          <w:rFonts w:ascii="Times New Roman" w:hAnsi="Times New Roman" w:cs="Times New Roman"/>
          <w:b/>
          <w:sz w:val="28"/>
          <w:szCs w:val="28"/>
        </w:rPr>
        <w:t>:</w:t>
      </w:r>
      <w:r w:rsidRPr="00F65542">
        <w:rPr>
          <w:rFonts w:ascii="Times New Roman" w:hAnsi="Times New Roman" w:cs="Times New Roman"/>
          <w:sz w:val="28"/>
          <w:szCs w:val="28"/>
        </w:rPr>
        <w:t>С</w:t>
      </w:r>
      <w:proofErr w:type="gramEnd"/>
      <w:r w:rsidRPr="00F65542">
        <w:rPr>
          <w:rFonts w:ascii="Times New Roman" w:hAnsi="Times New Roman" w:cs="Times New Roman"/>
          <w:sz w:val="28"/>
          <w:szCs w:val="28"/>
        </w:rPr>
        <w:t>огласно статье 22 Федерального закона от 03.07.2016 № 237-ФЗ «О государственной кадастровой оценке» к заявлению прил</w:t>
      </w:r>
      <w:r>
        <w:rPr>
          <w:rFonts w:ascii="Times New Roman" w:hAnsi="Times New Roman" w:cs="Times New Roman"/>
          <w:sz w:val="28"/>
          <w:szCs w:val="28"/>
        </w:rPr>
        <w:t>а</w:t>
      </w:r>
      <w:r w:rsidRPr="00F65542">
        <w:rPr>
          <w:rFonts w:ascii="Times New Roman" w:hAnsi="Times New Roman" w:cs="Times New Roman"/>
          <w:sz w:val="28"/>
          <w:szCs w:val="28"/>
        </w:rPr>
        <w:t xml:space="preserve">гаются:  </w:t>
      </w:r>
    </w:p>
    <w:p w:rsidR="0003342C" w:rsidRPr="00F65542" w:rsidRDefault="0003342C" w:rsidP="0003342C">
      <w:pPr>
        <w:jc w:val="both"/>
        <w:rPr>
          <w:rFonts w:ascii="Times New Roman" w:hAnsi="Times New Roman" w:cs="Times New Roman"/>
          <w:sz w:val="28"/>
          <w:szCs w:val="28"/>
        </w:rPr>
      </w:pPr>
      <w:r w:rsidRPr="00F65542">
        <w:rPr>
          <w:rFonts w:ascii="Times New Roman" w:hAnsi="Times New Roman" w:cs="Times New Roman"/>
          <w:sz w:val="28"/>
          <w:szCs w:val="28"/>
        </w:rPr>
        <w:t>1) выписка из Единого государственного реестра недвижимости о кадастровой стоимости объекта недвижимости, содержащая сведения об оспариваемых результатах определения кадастровой стоимости;</w:t>
      </w:r>
    </w:p>
    <w:p w:rsidR="0003342C" w:rsidRPr="00F65542" w:rsidRDefault="0003342C" w:rsidP="0003342C">
      <w:pPr>
        <w:jc w:val="both"/>
        <w:rPr>
          <w:rFonts w:ascii="Times New Roman" w:hAnsi="Times New Roman" w:cs="Times New Roman"/>
          <w:sz w:val="28"/>
          <w:szCs w:val="28"/>
        </w:rPr>
      </w:pPr>
      <w:r w:rsidRPr="00F65542">
        <w:rPr>
          <w:rFonts w:ascii="Times New Roman" w:hAnsi="Times New Roman" w:cs="Times New Roman"/>
          <w:sz w:val="28"/>
          <w:szCs w:val="28"/>
        </w:rPr>
        <w:t>2) копия правоустанавливающего или правоудостоверяющего документа на объект недвижимости, если заявление об оспаривании подается лицом, обладающим правом на объект недвижимости;</w:t>
      </w:r>
    </w:p>
    <w:p w:rsidR="0003342C" w:rsidRDefault="0003342C" w:rsidP="0003342C">
      <w:pPr>
        <w:jc w:val="both"/>
        <w:rPr>
          <w:rFonts w:ascii="Times New Roman" w:hAnsi="Times New Roman" w:cs="Times New Roman"/>
          <w:sz w:val="28"/>
          <w:szCs w:val="28"/>
        </w:rPr>
      </w:pPr>
      <w:r w:rsidRPr="00F65542">
        <w:rPr>
          <w:rFonts w:ascii="Times New Roman" w:hAnsi="Times New Roman" w:cs="Times New Roman"/>
          <w:sz w:val="28"/>
          <w:szCs w:val="28"/>
        </w:rPr>
        <w:t>3) отчет об оценке рыночной стоимости, составленный на бумажном носителе и на электронном носителе в форме электронного документа.</w:t>
      </w:r>
    </w:p>
    <w:p w:rsidR="0003342C" w:rsidRDefault="0003342C" w:rsidP="0003342C">
      <w:pPr>
        <w:jc w:val="both"/>
        <w:rPr>
          <w:rFonts w:ascii="Times New Roman" w:hAnsi="Times New Roman" w:cs="Times New Roman"/>
          <w:sz w:val="28"/>
          <w:szCs w:val="28"/>
        </w:rPr>
      </w:pPr>
    </w:p>
    <w:p w:rsidR="0003342C" w:rsidRDefault="0003342C" w:rsidP="0003342C">
      <w:pPr>
        <w:jc w:val="both"/>
        <w:rPr>
          <w:rFonts w:ascii="Times New Roman" w:hAnsi="Times New Roman" w:cs="Times New Roman"/>
          <w:sz w:val="28"/>
          <w:szCs w:val="28"/>
        </w:rPr>
      </w:pPr>
      <w:r w:rsidRPr="006B0D0D">
        <w:rPr>
          <w:rFonts w:ascii="Times New Roman" w:hAnsi="Times New Roman" w:cs="Times New Roman"/>
          <w:b/>
          <w:sz w:val="28"/>
          <w:szCs w:val="28"/>
        </w:rPr>
        <w:t>Вопрос:</w:t>
      </w:r>
      <w:r w:rsidRPr="00F65542">
        <w:rPr>
          <w:rFonts w:ascii="Times New Roman" w:hAnsi="Times New Roman" w:cs="Times New Roman"/>
          <w:sz w:val="28"/>
          <w:szCs w:val="28"/>
        </w:rPr>
        <w:t>Какой срок рассмотрения заявлению о пересмотре кадастровой стоимости?</w:t>
      </w:r>
    </w:p>
    <w:p w:rsidR="0003342C" w:rsidRPr="00027525" w:rsidRDefault="0003342C" w:rsidP="0003342C">
      <w:pPr>
        <w:jc w:val="both"/>
        <w:rPr>
          <w:rFonts w:ascii="Times New Roman" w:hAnsi="Times New Roman" w:cs="Times New Roman"/>
          <w:sz w:val="28"/>
          <w:szCs w:val="28"/>
        </w:rPr>
      </w:pPr>
      <w:r w:rsidRPr="006B0D0D">
        <w:rPr>
          <w:rFonts w:ascii="Times New Roman" w:hAnsi="Times New Roman" w:cs="Times New Roman"/>
          <w:b/>
          <w:sz w:val="28"/>
          <w:szCs w:val="28"/>
        </w:rPr>
        <w:t>Ответ:</w:t>
      </w:r>
      <w:r w:rsidRPr="00F65542">
        <w:rPr>
          <w:rFonts w:ascii="Times New Roman" w:hAnsi="Times New Roman" w:cs="Times New Roman"/>
          <w:sz w:val="28"/>
          <w:szCs w:val="28"/>
        </w:rPr>
        <w:t xml:space="preserve">Срок рассмотрения Комиссией заявления об оспаривании не может превышать тридцать дней со дня его поступления    </w:t>
      </w:r>
    </w:p>
    <w:p w:rsidR="00054C99" w:rsidRDefault="00054C99" w:rsidP="00054C99">
      <w:pPr>
        <w:spacing w:after="0" w:line="360" w:lineRule="auto"/>
        <w:ind w:firstLine="709"/>
        <w:jc w:val="both"/>
        <w:rPr>
          <w:rFonts w:ascii="Times New Roman" w:hAnsi="Times New Roman"/>
          <w:sz w:val="28"/>
          <w:szCs w:val="28"/>
        </w:rPr>
      </w:pPr>
    </w:p>
    <w:p w:rsidR="00054C99" w:rsidRPr="00054C99" w:rsidRDefault="00054C99" w:rsidP="00054C99">
      <w:pPr>
        <w:spacing w:after="0" w:line="360" w:lineRule="auto"/>
        <w:ind w:firstLine="709"/>
        <w:jc w:val="both"/>
        <w:rPr>
          <w:sz w:val="28"/>
          <w:szCs w:val="28"/>
        </w:rPr>
      </w:pPr>
    </w:p>
    <w:p w:rsidR="00ED055C" w:rsidRPr="005A5B6C" w:rsidRDefault="00ED055C" w:rsidP="00ED055C">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С уважением,</w:t>
      </w:r>
    </w:p>
    <w:p w:rsidR="00ED055C" w:rsidRPr="005A5B6C" w:rsidRDefault="00ED055C" w:rsidP="00ED055C">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Балановский Ян Олегович,</w:t>
      </w:r>
    </w:p>
    <w:p w:rsidR="00ED055C" w:rsidRPr="005A5B6C" w:rsidRDefault="00ED055C" w:rsidP="00ED055C">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Пресс-секретарь Управления Росреестра по Волгоградской области</w:t>
      </w:r>
    </w:p>
    <w:p w:rsidR="00ED055C" w:rsidRPr="00A20572" w:rsidRDefault="00ED055C" w:rsidP="00ED055C">
      <w:pPr>
        <w:tabs>
          <w:tab w:val="left" w:pos="8605"/>
        </w:tabs>
        <w:spacing w:after="0" w:line="240" w:lineRule="auto"/>
        <w:jc w:val="both"/>
        <w:rPr>
          <w:rFonts w:ascii="Times New Roman" w:hAnsi="Times New Roman" w:cs="Times New Roman"/>
          <w:sz w:val="28"/>
          <w:szCs w:val="28"/>
          <w:lang w:val="en-US"/>
        </w:rPr>
      </w:pPr>
      <w:r w:rsidRPr="005A5B6C">
        <w:rPr>
          <w:rFonts w:ascii="Times New Roman" w:hAnsi="Times New Roman" w:cs="Times New Roman"/>
          <w:sz w:val="28"/>
          <w:szCs w:val="28"/>
          <w:lang w:val="en-US"/>
        </w:rPr>
        <w:t>Mob</w:t>
      </w:r>
      <w:r w:rsidRPr="00A20572">
        <w:rPr>
          <w:rFonts w:ascii="Times New Roman" w:hAnsi="Times New Roman" w:cs="Times New Roman"/>
          <w:sz w:val="28"/>
          <w:szCs w:val="28"/>
          <w:lang w:val="en-US"/>
        </w:rPr>
        <w:t>: +7(937) 531-22-98</w:t>
      </w:r>
    </w:p>
    <w:p w:rsidR="00525C42" w:rsidRPr="007D1040" w:rsidRDefault="00ED055C" w:rsidP="00286EF7">
      <w:pPr>
        <w:tabs>
          <w:tab w:val="left" w:pos="8605"/>
        </w:tabs>
        <w:spacing w:after="0" w:line="240" w:lineRule="auto"/>
        <w:jc w:val="both"/>
        <w:rPr>
          <w:rFonts w:ascii="Times New Roman" w:hAnsi="Times New Roman" w:cs="Times New Roman"/>
          <w:sz w:val="28"/>
          <w:szCs w:val="28"/>
          <w:lang w:val="en-US"/>
        </w:rPr>
      </w:pPr>
      <w:r w:rsidRPr="005A5B6C">
        <w:rPr>
          <w:rFonts w:ascii="Times New Roman" w:hAnsi="Times New Roman" w:cs="Times New Roman"/>
          <w:sz w:val="28"/>
          <w:szCs w:val="28"/>
          <w:lang w:val="en-US"/>
        </w:rPr>
        <w:t>E</w:t>
      </w:r>
      <w:r w:rsidRPr="00A20572">
        <w:rPr>
          <w:rFonts w:ascii="Times New Roman" w:hAnsi="Times New Roman" w:cs="Times New Roman"/>
          <w:sz w:val="28"/>
          <w:szCs w:val="28"/>
          <w:lang w:val="en-US"/>
        </w:rPr>
        <w:t>-</w:t>
      </w:r>
      <w:r w:rsidRPr="005A5B6C">
        <w:rPr>
          <w:rFonts w:ascii="Times New Roman" w:hAnsi="Times New Roman" w:cs="Times New Roman"/>
          <w:sz w:val="28"/>
          <w:szCs w:val="28"/>
          <w:lang w:val="en-US"/>
        </w:rPr>
        <w:t xml:space="preserve">mail: </w:t>
      </w:r>
      <w:hyperlink r:id="rId6" w:history="1">
        <w:r w:rsidR="00AC310D" w:rsidRPr="00A9609F">
          <w:rPr>
            <w:rStyle w:val="a3"/>
            <w:rFonts w:ascii="Times New Roman" w:hAnsi="Times New Roman" w:cs="Times New Roman"/>
            <w:sz w:val="28"/>
            <w:szCs w:val="28"/>
            <w:lang w:val="en-US"/>
          </w:rPr>
          <w:t>pressa@voru.ru</w:t>
        </w:r>
      </w:hyperlink>
      <w:r w:rsidR="00AC310D" w:rsidRPr="007D1040">
        <w:rPr>
          <w:rFonts w:ascii="Times New Roman" w:hAnsi="Times New Roman" w:cs="Times New Roman"/>
          <w:sz w:val="28"/>
          <w:szCs w:val="28"/>
          <w:lang w:val="en-US"/>
        </w:rPr>
        <w:tab/>
      </w:r>
    </w:p>
    <w:sectPr w:rsidR="00525C42" w:rsidRPr="007D1040" w:rsidSect="009278CD">
      <w:pgSz w:w="11906" w:h="16838"/>
      <w:pgMar w:top="851" w:right="680"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36AE"/>
    <w:multiLevelType w:val="multilevel"/>
    <w:tmpl w:val="59D6E86A"/>
    <w:lvl w:ilvl="0">
      <w:start w:val="1"/>
      <w:numFmt w:val="decimal"/>
      <w:lvlText w:val="%1)"/>
      <w:lvlJc w:val="left"/>
      <w:pPr>
        <w:tabs>
          <w:tab w:val="num" w:pos="584"/>
        </w:tabs>
        <w:ind w:left="584"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754281"/>
    <w:multiLevelType w:val="hybridMultilevel"/>
    <w:tmpl w:val="F1308260"/>
    <w:lvl w:ilvl="0" w:tplc="6E2AAC4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B4E7775"/>
    <w:multiLevelType w:val="hybridMultilevel"/>
    <w:tmpl w:val="3AA2E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1AC3327"/>
    <w:multiLevelType w:val="multilevel"/>
    <w:tmpl w:val="DFDC8CBE"/>
    <w:lvl w:ilvl="0">
      <w:start w:val="1"/>
      <w:numFmt w:val="bullet"/>
      <w:lvlText w:val=""/>
      <w:lvlJc w:val="left"/>
      <w:pPr>
        <w:tabs>
          <w:tab w:val="num" w:pos="600"/>
        </w:tabs>
        <w:ind w:left="600" w:hanging="30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E4FE2"/>
    <w:rsid w:val="000306F6"/>
    <w:rsid w:val="0003342C"/>
    <w:rsid w:val="000372D6"/>
    <w:rsid w:val="00054C99"/>
    <w:rsid w:val="0008013D"/>
    <w:rsid w:val="000F37FF"/>
    <w:rsid w:val="000F7DA0"/>
    <w:rsid w:val="00117966"/>
    <w:rsid w:val="00133F94"/>
    <w:rsid w:val="001666F7"/>
    <w:rsid w:val="00192D9F"/>
    <w:rsid w:val="001B09F9"/>
    <w:rsid w:val="0023326D"/>
    <w:rsid w:val="002344FE"/>
    <w:rsid w:val="00286EF7"/>
    <w:rsid w:val="00294F5B"/>
    <w:rsid w:val="002B0B11"/>
    <w:rsid w:val="00311DCF"/>
    <w:rsid w:val="00320887"/>
    <w:rsid w:val="003E342C"/>
    <w:rsid w:val="0040312A"/>
    <w:rsid w:val="004337FA"/>
    <w:rsid w:val="00493478"/>
    <w:rsid w:val="00494D85"/>
    <w:rsid w:val="004C1EF0"/>
    <w:rsid w:val="0052159D"/>
    <w:rsid w:val="00525C42"/>
    <w:rsid w:val="00534F35"/>
    <w:rsid w:val="00562356"/>
    <w:rsid w:val="0056649E"/>
    <w:rsid w:val="005A1929"/>
    <w:rsid w:val="005D3D60"/>
    <w:rsid w:val="005E48DA"/>
    <w:rsid w:val="006419E4"/>
    <w:rsid w:val="0065504D"/>
    <w:rsid w:val="00666F9F"/>
    <w:rsid w:val="006839A6"/>
    <w:rsid w:val="006839BB"/>
    <w:rsid w:val="006B0D32"/>
    <w:rsid w:val="0074031E"/>
    <w:rsid w:val="007410A7"/>
    <w:rsid w:val="00744AAE"/>
    <w:rsid w:val="00744CFB"/>
    <w:rsid w:val="00776266"/>
    <w:rsid w:val="007D1040"/>
    <w:rsid w:val="0083088F"/>
    <w:rsid w:val="00850E05"/>
    <w:rsid w:val="00852BA4"/>
    <w:rsid w:val="00893DC8"/>
    <w:rsid w:val="008C557E"/>
    <w:rsid w:val="008C5582"/>
    <w:rsid w:val="008C7019"/>
    <w:rsid w:val="008E43BA"/>
    <w:rsid w:val="008E44C5"/>
    <w:rsid w:val="008F0D28"/>
    <w:rsid w:val="0091795D"/>
    <w:rsid w:val="009278CD"/>
    <w:rsid w:val="00933192"/>
    <w:rsid w:val="0098198C"/>
    <w:rsid w:val="009950BC"/>
    <w:rsid w:val="00997385"/>
    <w:rsid w:val="009E2B8E"/>
    <w:rsid w:val="009E4FE2"/>
    <w:rsid w:val="009E5466"/>
    <w:rsid w:val="009E6F7C"/>
    <w:rsid w:val="00A053DE"/>
    <w:rsid w:val="00A13909"/>
    <w:rsid w:val="00A20572"/>
    <w:rsid w:val="00A31A1B"/>
    <w:rsid w:val="00A31E55"/>
    <w:rsid w:val="00A57825"/>
    <w:rsid w:val="00A60EF2"/>
    <w:rsid w:val="00A94417"/>
    <w:rsid w:val="00AC310D"/>
    <w:rsid w:val="00AC3DC4"/>
    <w:rsid w:val="00AC5B76"/>
    <w:rsid w:val="00AD7F51"/>
    <w:rsid w:val="00AE0833"/>
    <w:rsid w:val="00B7422D"/>
    <w:rsid w:val="00BA174C"/>
    <w:rsid w:val="00BA4CD8"/>
    <w:rsid w:val="00BB49AF"/>
    <w:rsid w:val="00C00739"/>
    <w:rsid w:val="00C04FAA"/>
    <w:rsid w:val="00C134DB"/>
    <w:rsid w:val="00CB3DB8"/>
    <w:rsid w:val="00CC0D24"/>
    <w:rsid w:val="00CC1BFA"/>
    <w:rsid w:val="00CF6CBB"/>
    <w:rsid w:val="00CF715B"/>
    <w:rsid w:val="00D22CD0"/>
    <w:rsid w:val="00D24A6E"/>
    <w:rsid w:val="00D719E4"/>
    <w:rsid w:val="00D82001"/>
    <w:rsid w:val="00D844F2"/>
    <w:rsid w:val="00DA2CF8"/>
    <w:rsid w:val="00DD7A37"/>
    <w:rsid w:val="00E038E2"/>
    <w:rsid w:val="00E12DC1"/>
    <w:rsid w:val="00E45B6A"/>
    <w:rsid w:val="00E47B5B"/>
    <w:rsid w:val="00E6273F"/>
    <w:rsid w:val="00EB4AB9"/>
    <w:rsid w:val="00EB7070"/>
    <w:rsid w:val="00ED055C"/>
    <w:rsid w:val="00EF1C5E"/>
    <w:rsid w:val="00F04114"/>
    <w:rsid w:val="00F707AE"/>
    <w:rsid w:val="00FA5C0C"/>
    <w:rsid w:val="00FA5F26"/>
    <w:rsid w:val="00FD79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9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4FE2"/>
    <w:rPr>
      <w:color w:val="0563C1" w:themeColor="hyperlink"/>
      <w:u w:val="single"/>
    </w:rPr>
  </w:style>
  <w:style w:type="paragraph" w:styleId="a4">
    <w:name w:val="Balloon Text"/>
    <w:basedOn w:val="a"/>
    <w:link w:val="a5"/>
    <w:uiPriority w:val="99"/>
    <w:semiHidden/>
    <w:unhideWhenUsed/>
    <w:rsid w:val="0049347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93478"/>
    <w:rPr>
      <w:rFonts w:ascii="Segoe UI" w:hAnsi="Segoe UI" w:cs="Segoe UI"/>
      <w:sz w:val="18"/>
      <w:szCs w:val="18"/>
    </w:rPr>
  </w:style>
  <w:style w:type="character" w:styleId="a6">
    <w:name w:val="FollowedHyperlink"/>
    <w:basedOn w:val="a0"/>
    <w:uiPriority w:val="99"/>
    <w:semiHidden/>
    <w:unhideWhenUsed/>
    <w:rsid w:val="00493478"/>
    <w:rPr>
      <w:color w:val="954F72" w:themeColor="followedHyperlink"/>
      <w:u w:val="single"/>
    </w:rPr>
  </w:style>
  <w:style w:type="paragraph" w:styleId="a7">
    <w:name w:val="List Paragraph"/>
    <w:basedOn w:val="a"/>
    <w:uiPriority w:val="34"/>
    <w:qFormat/>
    <w:rsid w:val="00852BA4"/>
    <w:pPr>
      <w:ind w:left="720"/>
      <w:contextualSpacing/>
    </w:pPr>
  </w:style>
  <w:style w:type="paragraph" w:styleId="a8">
    <w:name w:val="Block Text"/>
    <w:basedOn w:val="a"/>
    <w:unhideWhenUsed/>
    <w:rsid w:val="00CB3DB8"/>
    <w:pPr>
      <w:spacing w:after="0" w:line="240" w:lineRule="auto"/>
      <w:ind w:left="-540" w:right="-1333" w:firstLine="360"/>
      <w:jc w:val="both"/>
    </w:pPr>
    <w:rPr>
      <w:rFonts w:ascii="Times New Roman" w:eastAsia="Times New Roman" w:hAnsi="Times New Roman" w:cs="Times New Roman"/>
      <w:sz w:val="26"/>
      <w:szCs w:val="20"/>
      <w:lang w:eastAsia="ru-RU"/>
    </w:rPr>
  </w:style>
  <w:style w:type="paragraph" w:styleId="a9">
    <w:name w:val="Normal (Web)"/>
    <w:basedOn w:val="a"/>
    <w:uiPriority w:val="99"/>
    <w:unhideWhenUsed/>
    <w:rsid w:val="009819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7422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bullet2gifbullet2gif">
    <w:name w:val="msonormalbullet2gifbullet2.gif"/>
    <w:basedOn w:val="a"/>
    <w:rsid w:val="00EB4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C1E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C1EF0"/>
    <w:pPr>
      <w:widowControl w:val="0"/>
      <w:autoSpaceDE w:val="0"/>
      <w:autoSpaceDN w:val="0"/>
      <w:spacing w:after="0" w:line="240" w:lineRule="auto"/>
    </w:pPr>
    <w:rPr>
      <w:rFonts w:ascii="Calibri" w:eastAsia="Times New Roman" w:hAnsi="Calibri" w:cs="Calibri"/>
      <w:b/>
      <w:szCs w:val="20"/>
      <w:lang w:eastAsia="ru-RU"/>
    </w:rPr>
  </w:style>
  <w:style w:type="paragraph" w:styleId="aa">
    <w:name w:val="No Spacing"/>
    <w:uiPriority w:val="1"/>
    <w:qFormat/>
    <w:rsid w:val="00320887"/>
    <w:pPr>
      <w:spacing w:after="0" w:line="240" w:lineRule="auto"/>
      <w:ind w:firstLine="709"/>
      <w:jc w:val="both"/>
    </w:pPr>
    <w:rPr>
      <w:rFonts w:ascii="Times New Roman" w:hAnsi="Times New Roman"/>
      <w:sz w:val="28"/>
    </w:rPr>
  </w:style>
  <w:style w:type="paragraph" w:styleId="ab">
    <w:name w:val="Body Text"/>
    <w:basedOn w:val="a"/>
    <w:link w:val="ac"/>
    <w:rsid w:val="00C134DB"/>
    <w:pPr>
      <w:spacing w:after="120" w:line="240" w:lineRule="auto"/>
    </w:pPr>
    <w:rPr>
      <w:rFonts w:ascii="Times New Roman" w:eastAsia="Times New Roman" w:hAnsi="Times New Roman" w:cs="Times New Roman"/>
      <w:color w:val="000000"/>
      <w:sz w:val="24"/>
      <w:szCs w:val="20"/>
      <w:lang w:eastAsia="ru-RU"/>
    </w:rPr>
  </w:style>
  <w:style w:type="character" w:customStyle="1" w:styleId="ac">
    <w:name w:val="Основной текст Знак"/>
    <w:basedOn w:val="a0"/>
    <w:link w:val="ab"/>
    <w:rsid w:val="00C134DB"/>
    <w:rPr>
      <w:rFonts w:ascii="Times New Roman" w:eastAsia="Times New Roman" w:hAnsi="Times New Roman" w:cs="Times New Roman"/>
      <w:color w:val="000000"/>
      <w:sz w:val="24"/>
      <w:szCs w:val="20"/>
      <w:lang w:eastAsia="ru-RU"/>
    </w:rPr>
  </w:style>
</w:styles>
</file>

<file path=word/webSettings.xml><?xml version="1.0" encoding="utf-8"?>
<w:webSettings xmlns:r="http://schemas.openxmlformats.org/officeDocument/2006/relationships" xmlns:w="http://schemas.openxmlformats.org/wordprocessingml/2006/main">
  <w:divs>
    <w:div w:id="150409687">
      <w:bodyDiv w:val="1"/>
      <w:marLeft w:val="0"/>
      <w:marRight w:val="0"/>
      <w:marTop w:val="0"/>
      <w:marBottom w:val="0"/>
      <w:divBdr>
        <w:top w:val="none" w:sz="0" w:space="0" w:color="auto"/>
        <w:left w:val="none" w:sz="0" w:space="0" w:color="auto"/>
        <w:bottom w:val="none" w:sz="0" w:space="0" w:color="auto"/>
        <w:right w:val="none" w:sz="0" w:space="0" w:color="auto"/>
      </w:divBdr>
    </w:div>
    <w:div w:id="210386381">
      <w:bodyDiv w:val="1"/>
      <w:marLeft w:val="0"/>
      <w:marRight w:val="0"/>
      <w:marTop w:val="0"/>
      <w:marBottom w:val="0"/>
      <w:divBdr>
        <w:top w:val="none" w:sz="0" w:space="0" w:color="auto"/>
        <w:left w:val="none" w:sz="0" w:space="0" w:color="auto"/>
        <w:bottom w:val="none" w:sz="0" w:space="0" w:color="auto"/>
        <w:right w:val="none" w:sz="0" w:space="0" w:color="auto"/>
      </w:divBdr>
    </w:div>
    <w:div w:id="248463631">
      <w:bodyDiv w:val="1"/>
      <w:marLeft w:val="0"/>
      <w:marRight w:val="0"/>
      <w:marTop w:val="0"/>
      <w:marBottom w:val="0"/>
      <w:divBdr>
        <w:top w:val="none" w:sz="0" w:space="0" w:color="auto"/>
        <w:left w:val="none" w:sz="0" w:space="0" w:color="auto"/>
        <w:bottom w:val="none" w:sz="0" w:space="0" w:color="auto"/>
        <w:right w:val="none" w:sz="0" w:space="0" w:color="auto"/>
      </w:divBdr>
    </w:div>
    <w:div w:id="314996989">
      <w:bodyDiv w:val="1"/>
      <w:marLeft w:val="0"/>
      <w:marRight w:val="0"/>
      <w:marTop w:val="0"/>
      <w:marBottom w:val="0"/>
      <w:divBdr>
        <w:top w:val="none" w:sz="0" w:space="0" w:color="auto"/>
        <w:left w:val="none" w:sz="0" w:space="0" w:color="auto"/>
        <w:bottom w:val="none" w:sz="0" w:space="0" w:color="auto"/>
        <w:right w:val="none" w:sz="0" w:space="0" w:color="auto"/>
      </w:divBdr>
    </w:div>
    <w:div w:id="597952014">
      <w:bodyDiv w:val="1"/>
      <w:marLeft w:val="0"/>
      <w:marRight w:val="0"/>
      <w:marTop w:val="0"/>
      <w:marBottom w:val="0"/>
      <w:divBdr>
        <w:top w:val="none" w:sz="0" w:space="0" w:color="auto"/>
        <w:left w:val="none" w:sz="0" w:space="0" w:color="auto"/>
        <w:bottom w:val="none" w:sz="0" w:space="0" w:color="auto"/>
        <w:right w:val="none" w:sz="0" w:space="0" w:color="auto"/>
      </w:divBdr>
    </w:div>
    <w:div w:id="601303506">
      <w:bodyDiv w:val="1"/>
      <w:marLeft w:val="0"/>
      <w:marRight w:val="0"/>
      <w:marTop w:val="0"/>
      <w:marBottom w:val="0"/>
      <w:divBdr>
        <w:top w:val="none" w:sz="0" w:space="0" w:color="auto"/>
        <w:left w:val="none" w:sz="0" w:space="0" w:color="auto"/>
        <w:bottom w:val="none" w:sz="0" w:space="0" w:color="auto"/>
        <w:right w:val="none" w:sz="0" w:space="0" w:color="auto"/>
      </w:divBdr>
    </w:div>
    <w:div w:id="685207977">
      <w:bodyDiv w:val="1"/>
      <w:marLeft w:val="0"/>
      <w:marRight w:val="0"/>
      <w:marTop w:val="0"/>
      <w:marBottom w:val="0"/>
      <w:divBdr>
        <w:top w:val="none" w:sz="0" w:space="0" w:color="auto"/>
        <w:left w:val="none" w:sz="0" w:space="0" w:color="auto"/>
        <w:bottom w:val="none" w:sz="0" w:space="0" w:color="auto"/>
        <w:right w:val="none" w:sz="0" w:space="0" w:color="auto"/>
      </w:divBdr>
    </w:div>
    <w:div w:id="1079790404">
      <w:bodyDiv w:val="1"/>
      <w:marLeft w:val="0"/>
      <w:marRight w:val="0"/>
      <w:marTop w:val="0"/>
      <w:marBottom w:val="0"/>
      <w:divBdr>
        <w:top w:val="none" w:sz="0" w:space="0" w:color="auto"/>
        <w:left w:val="none" w:sz="0" w:space="0" w:color="auto"/>
        <w:bottom w:val="none" w:sz="0" w:space="0" w:color="auto"/>
        <w:right w:val="none" w:sz="0" w:space="0" w:color="auto"/>
      </w:divBdr>
    </w:div>
    <w:div w:id="1398749579">
      <w:bodyDiv w:val="1"/>
      <w:marLeft w:val="0"/>
      <w:marRight w:val="0"/>
      <w:marTop w:val="0"/>
      <w:marBottom w:val="0"/>
      <w:divBdr>
        <w:top w:val="none" w:sz="0" w:space="0" w:color="auto"/>
        <w:left w:val="none" w:sz="0" w:space="0" w:color="auto"/>
        <w:bottom w:val="none" w:sz="0" w:space="0" w:color="auto"/>
        <w:right w:val="none" w:sz="0" w:space="0" w:color="auto"/>
      </w:divBdr>
    </w:div>
    <w:div w:id="1753627951">
      <w:bodyDiv w:val="1"/>
      <w:marLeft w:val="0"/>
      <w:marRight w:val="0"/>
      <w:marTop w:val="0"/>
      <w:marBottom w:val="0"/>
      <w:divBdr>
        <w:top w:val="none" w:sz="0" w:space="0" w:color="auto"/>
        <w:left w:val="none" w:sz="0" w:space="0" w:color="auto"/>
        <w:bottom w:val="none" w:sz="0" w:space="0" w:color="auto"/>
        <w:right w:val="none" w:sz="0" w:space="0" w:color="auto"/>
      </w:divBdr>
    </w:div>
    <w:div w:id="1918514885">
      <w:bodyDiv w:val="1"/>
      <w:marLeft w:val="0"/>
      <w:marRight w:val="0"/>
      <w:marTop w:val="0"/>
      <w:marBottom w:val="0"/>
      <w:divBdr>
        <w:top w:val="none" w:sz="0" w:space="0" w:color="auto"/>
        <w:left w:val="none" w:sz="0" w:space="0" w:color="auto"/>
        <w:bottom w:val="none" w:sz="0" w:space="0" w:color="auto"/>
        <w:right w:val="none" w:sz="0" w:space="0" w:color="auto"/>
      </w:divBdr>
      <w:divsChild>
        <w:div w:id="317392671">
          <w:marLeft w:val="0"/>
          <w:marRight w:val="0"/>
          <w:marTop w:val="0"/>
          <w:marBottom w:val="600"/>
          <w:divBdr>
            <w:top w:val="none" w:sz="0" w:space="0" w:color="auto"/>
            <w:left w:val="none" w:sz="0" w:space="0" w:color="auto"/>
            <w:bottom w:val="none" w:sz="0" w:space="0" w:color="auto"/>
            <w:right w:val="none" w:sz="0" w:space="0" w:color="auto"/>
          </w:divBdr>
          <w:divsChild>
            <w:div w:id="460077554">
              <w:marLeft w:val="0"/>
              <w:marRight w:val="0"/>
              <w:marTop w:val="0"/>
              <w:marBottom w:val="0"/>
              <w:divBdr>
                <w:top w:val="none" w:sz="0" w:space="0" w:color="auto"/>
                <w:left w:val="none" w:sz="0" w:space="0" w:color="auto"/>
                <w:bottom w:val="none" w:sz="0" w:space="0" w:color="auto"/>
                <w:right w:val="none" w:sz="0" w:space="0" w:color="auto"/>
              </w:divBdr>
            </w:div>
          </w:divsChild>
        </w:div>
        <w:div w:id="86679678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sa@voru.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1074</Words>
  <Characters>6126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Дьяченко Марина Владимировна</dc:creator>
  <cp:lastModifiedBy>SKOsinceva</cp:lastModifiedBy>
  <cp:revision>2</cp:revision>
  <cp:lastPrinted>2021-12-17T06:49:00Z</cp:lastPrinted>
  <dcterms:created xsi:type="dcterms:W3CDTF">2021-12-17T06:50:00Z</dcterms:created>
  <dcterms:modified xsi:type="dcterms:W3CDTF">2021-12-17T06:50:00Z</dcterms:modified>
</cp:coreProperties>
</file>