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946" w:rsidRDefault="00CF07EB" w:rsidP="00C65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A7"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Pr="008B38A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B38A7">
        <w:rPr>
          <w:rFonts w:ascii="Times New Roman" w:hAnsi="Times New Roman" w:cs="Times New Roman"/>
          <w:b/>
          <w:sz w:val="28"/>
          <w:szCs w:val="28"/>
        </w:rPr>
        <w:t xml:space="preserve"> рассказал о преимуществах электронной регистрации прав и сделок с недвижимостью</w:t>
      </w:r>
    </w:p>
    <w:p w:rsidR="00CF07EB" w:rsidRPr="008B38A7" w:rsidRDefault="00CF07EB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 xml:space="preserve">Сегодня, электронные сервисы получили широкое распространение </w:t>
      </w:r>
      <w:r w:rsidRPr="008B38A7">
        <w:rPr>
          <w:rFonts w:ascii="Times New Roman" w:hAnsi="Times New Roman" w:cs="Times New Roman"/>
          <w:sz w:val="28"/>
          <w:szCs w:val="28"/>
        </w:rPr>
        <w:br/>
        <w:t xml:space="preserve">во многих сферах деятельности человека, в том числе и в сфере недвижимости. Теперь граждане и юридические лица могут подать документы </w:t>
      </w:r>
      <w:r w:rsidR="008B38A7" w:rsidRPr="008B38A7">
        <w:rPr>
          <w:rFonts w:ascii="Times New Roman" w:hAnsi="Times New Roman" w:cs="Times New Roman"/>
          <w:sz w:val="28"/>
          <w:szCs w:val="28"/>
        </w:rPr>
        <w:br/>
      </w:r>
      <w:r w:rsidRPr="008B38A7">
        <w:rPr>
          <w:rFonts w:ascii="Times New Roman" w:hAnsi="Times New Roman" w:cs="Times New Roman"/>
          <w:sz w:val="28"/>
          <w:szCs w:val="28"/>
        </w:rPr>
        <w:t>на государственную регистрацию прав</w:t>
      </w:r>
      <w:r w:rsidR="009E2540" w:rsidRPr="008B38A7">
        <w:rPr>
          <w:rFonts w:ascii="Times New Roman" w:hAnsi="Times New Roman" w:cs="Times New Roman"/>
          <w:sz w:val="28"/>
          <w:szCs w:val="28"/>
        </w:rPr>
        <w:t xml:space="preserve"> или государственный кадастровый учет</w:t>
      </w:r>
      <w:r w:rsidRPr="008B38A7">
        <w:rPr>
          <w:rFonts w:ascii="Times New Roman" w:hAnsi="Times New Roman" w:cs="Times New Roman"/>
          <w:sz w:val="28"/>
          <w:szCs w:val="28"/>
        </w:rPr>
        <w:t xml:space="preserve">, не </w:t>
      </w:r>
      <w:r w:rsidR="009E2540" w:rsidRPr="008B38A7">
        <w:rPr>
          <w:rFonts w:ascii="Times New Roman" w:hAnsi="Times New Roman" w:cs="Times New Roman"/>
          <w:sz w:val="28"/>
          <w:szCs w:val="28"/>
        </w:rPr>
        <w:t>выходя из дома</w:t>
      </w:r>
      <w:r w:rsidRPr="008B38A7">
        <w:rPr>
          <w:rFonts w:ascii="Times New Roman" w:hAnsi="Times New Roman" w:cs="Times New Roman"/>
          <w:sz w:val="28"/>
          <w:szCs w:val="28"/>
        </w:rPr>
        <w:t>, а используя электронные сервисы Росреестра.</w:t>
      </w:r>
    </w:p>
    <w:p w:rsidR="008B38A7" w:rsidRPr="008B38A7" w:rsidRDefault="008B38A7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7EB" w:rsidRPr="008B38A7" w:rsidRDefault="00CF07EB" w:rsidP="00CF07E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8A7">
        <w:rPr>
          <w:sz w:val="28"/>
          <w:szCs w:val="28"/>
        </w:rPr>
        <w:t>Для того чтобы подать</w:t>
      </w:r>
      <w:r w:rsidR="00FB661F" w:rsidRPr="008B38A7">
        <w:rPr>
          <w:sz w:val="28"/>
          <w:szCs w:val="28"/>
        </w:rPr>
        <w:t xml:space="preserve"> документы</w:t>
      </w:r>
      <w:r w:rsidRPr="008B38A7">
        <w:rPr>
          <w:sz w:val="28"/>
          <w:szCs w:val="28"/>
        </w:rPr>
        <w:t xml:space="preserve"> </w:t>
      </w:r>
      <w:r w:rsidR="00FB661F" w:rsidRPr="008B38A7">
        <w:rPr>
          <w:sz w:val="28"/>
          <w:szCs w:val="28"/>
        </w:rPr>
        <w:t>необходимо н</w:t>
      </w:r>
      <w:r w:rsidRPr="008B38A7">
        <w:rPr>
          <w:sz w:val="28"/>
          <w:szCs w:val="28"/>
        </w:rPr>
        <w:t>а официаль</w:t>
      </w:r>
      <w:r w:rsidR="00FB661F" w:rsidRPr="008B38A7">
        <w:rPr>
          <w:sz w:val="28"/>
          <w:szCs w:val="28"/>
        </w:rPr>
        <w:t>ном сайте Росреестра заполнить</w:t>
      </w:r>
      <w:r w:rsidRPr="008B38A7">
        <w:rPr>
          <w:sz w:val="28"/>
          <w:szCs w:val="28"/>
        </w:rPr>
        <w:t xml:space="preserve"> заявление в </w:t>
      </w:r>
      <w:r w:rsidR="00FB661F" w:rsidRPr="008B38A7">
        <w:rPr>
          <w:sz w:val="28"/>
          <w:szCs w:val="28"/>
        </w:rPr>
        <w:t>электронной форме и приложить</w:t>
      </w:r>
      <w:r w:rsidRPr="008B38A7">
        <w:rPr>
          <w:sz w:val="28"/>
          <w:szCs w:val="28"/>
        </w:rPr>
        <w:t xml:space="preserve"> необходимые документы в соответствии с требованиями действующего законодательства. Документы подписываются </w:t>
      </w:r>
      <w:r w:rsidRPr="008B38A7">
        <w:rPr>
          <w:color w:val="000000"/>
          <w:sz w:val="28"/>
          <w:szCs w:val="28"/>
        </w:rPr>
        <w:t>усиленной квалифицированной электронной подписью (далее –УКЭП).</w:t>
      </w:r>
    </w:p>
    <w:p w:rsidR="008B38A7" w:rsidRPr="008B38A7" w:rsidRDefault="008B38A7" w:rsidP="00CF07E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F07EB" w:rsidRPr="008B38A7" w:rsidRDefault="00CF07EB" w:rsidP="00CF07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B38A7">
        <w:rPr>
          <w:rFonts w:ascii="Times New Roman" w:eastAsia="Times New Roman" w:hAnsi="Times New Roman" w:cs="Times New Roman"/>
          <w:sz w:val="28"/>
          <w:szCs w:val="28"/>
        </w:rPr>
        <w:t xml:space="preserve">УКЭП можно приобрести в специализированном удостоверяющем центре. Список сертифицированных удостоверяющих центров размещен </w:t>
      </w:r>
      <w:r w:rsidR="009E2540" w:rsidRPr="008B38A7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8B38A7">
        <w:rPr>
          <w:rFonts w:ascii="Times New Roman" w:eastAsia="Times New Roman" w:hAnsi="Times New Roman"/>
          <w:sz w:val="28"/>
          <w:szCs w:val="28"/>
        </w:rPr>
        <w:t>на официальном сайте Росреестра.</w:t>
      </w:r>
    </w:p>
    <w:p w:rsidR="008B38A7" w:rsidRPr="008B38A7" w:rsidRDefault="008B38A7" w:rsidP="00CF0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7EB" w:rsidRPr="008B38A7" w:rsidRDefault="00CF07EB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После проведения правовой экспертизы сведения вносятся в Единый государственный реестр недвижимости</w:t>
      </w:r>
      <w:r w:rsidR="009E2540" w:rsidRPr="008B38A7">
        <w:rPr>
          <w:rFonts w:ascii="Times New Roman" w:hAnsi="Times New Roman" w:cs="Times New Roman"/>
          <w:sz w:val="28"/>
          <w:szCs w:val="28"/>
        </w:rPr>
        <w:t xml:space="preserve"> (далее – ЕГРН) </w:t>
      </w:r>
      <w:r w:rsidRPr="008B38A7">
        <w:rPr>
          <w:rFonts w:ascii="Times New Roman" w:hAnsi="Times New Roman" w:cs="Times New Roman"/>
          <w:sz w:val="28"/>
          <w:szCs w:val="28"/>
        </w:rPr>
        <w:t xml:space="preserve">либо заявителя уведомляют о приостановлении. Заявитель получает выписку из </w:t>
      </w:r>
      <w:r w:rsidR="009E2540" w:rsidRPr="008B38A7">
        <w:rPr>
          <w:rFonts w:ascii="Times New Roman" w:hAnsi="Times New Roman" w:cs="Times New Roman"/>
          <w:sz w:val="28"/>
          <w:szCs w:val="28"/>
        </w:rPr>
        <w:t>ЕГРН</w:t>
      </w:r>
      <w:r w:rsidRPr="008B38A7">
        <w:rPr>
          <w:rFonts w:ascii="Times New Roman" w:hAnsi="Times New Roman" w:cs="Times New Roman"/>
          <w:sz w:val="28"/>
          <w:szCs w:val="28"/>
        </w:rPr>
        <w:t xml:space="preserve"> или уведомление о приостановлении в виде электронного документа.</w:t>
      </w:r>
    </w:p>
    <w:p w:rsidR="009E2540" w:rsidRPr="008B38A7" w:rsidRDefault="009E2540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7EB" w:rsidRPr="008B38A7" w:rsidRDefault="00CF07EB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Выписка из ЕГРН в электронном виде подписана усиленной цифровой подписью (ЭЦП) государственного регистратора. К документам прилагается соответствующий сертификат.</w:t>
      </w:r>
    </w:p>
    <w:p w:rsidR="009E2540" w:rsidRPr="008B38A7" w:rsidRDefault="009E2540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7EB" w:rsidRPr="008B38A7" w:rsidRDefault="00CF07EB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 xml:space="preserve">Документы, удостоверенные ЭЦП, имеют юридическую силу </w:t>
      </w:r>
      <w:r w:rsidR="008B38A7">
        <w:rPr>
          <w:rFonts w:ascii="Times New Roman" w:hAnsi="Times New Roman" w:cs="Times New Roman"/>
          <w:sz w:val="28"/>
          <w:szCs w:val="28"/>
        </w:rPr>
        <w:br/>
      </w:r>
      <w:r w:rsidRPr="008B38A7">
        <w:rPr>
          <w:rFonts w:ascii="Times New Roman" w:hAnsi="Times New Roman" w:cs="Times New Roman"/>
          <w:sz w:val="28"/>
          <w:szCs w:val="28"/>
        </w:rPr>
        <w:t xml:space="preserve">и обязательны к приему во всех учреждениях и организациях. </w:t>
      </w:r>
      <w:r w:rsidR="009E2540" w:rsidRPr="008B38A7">
        <w:rPr>
          <w:rFonts w:ascii="Times New Roman" w:hAnsi="Times New Roman" w:cs="Times New Roman"/>
          <w:sz w:val="28"/>
          <w:szCs w:val="28"/>
        </w:rPr>
        <w:t>Рекомендуем и</w:t>
      </w:r>
      <w:r w:rsidRPr="008B38A7">
        <w:rPr>
          <w:rFonts w:ascii="Times New Roman" w:hAnsi="Times New Roman" w:cs="Times New Roman"/>
          <w:sz w:val="28"/>
          <w:szCs w:val="28"/>
        </w:rPr>
        <w:t>х сохранять в электронном виде – физические печати и штампы на подобные документы не ставятся и нотариальном удостоверению они также не подлежат. Любое должностное лицо, уполномоченное на работу с такими документами, может проверить их подлинность и обязано принять их к работе.</w:t>
      </w:r>
    </w:p>
    <w:p w:rsidR="009E2540" w:rsidRPr="008B38A7" w:rsidRDefault="009E2540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7EB" w:rsidRPr="008B38A7" w:rsidRDefault="009E2540" w:rsidP="00CF07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8A7">
        <w:rPr>
          <w:rFonts w:ascii="Times New Roman" w:hAnsi="Times New Roman" w:cs="Times New Roman"/>
          <w:i/>
          <w:sz w:val="28"/>
          <w:szCs w:val="28"/>
        </w:rPr>
        <w:t>«</w:t>
      </w:r>
      <w:r w:rsidR="00CF07EB" w:rsidRPr="008B38A7">
        <w:rPr>
          <w:rFonts w:ascii="Times New Roman" w:hAnsi="Times New Roman" w:cs="Times New Roman"/>
          <w:i/>
          <w:sz w:val="28"/>
          <w:szCs w:val="28"/>
        </w:rPr>
        <w:t>Электронные услуги имеют ряд неоспоримых преимуществ для заявителей, среди которых экономи</w:t>
      </w:r>
      <w:r w:rsidRPr="008B38A7">
        <w:rPr>
          <w:rFonts w:ascii="Times New Roman" w:hAnsi="Times New Roman" w:cs="Times New Roman"/>
          <w:i/>
          <w:sz w:val="28"/>
          <w:szCs w:val="28"/>
        </w:rPr>
        <w:t>я</w:t>
      </w:r>
      <w:r w:rsidR="00CF07EB" w:rsidRPr="008B38A7">
        <w:rPr>
          <w:rFonts w:ascii="Times New Roman" w:hAnsi="Times New Roman" w:cs="Times New Roman"/>
          <w:i/>
          <w:sz w:val="28"/>
          <w:szCs w:val="28"/>
        </w:rPr>
        <w:t xml:space="preserve"> времени</w:t>
      </w:r>
      <w:r w:rsidRPr="008B38A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F07EB" w:rsidRPr="008B38A7">
        <w:rPr>
          <w:rFonts w:ascii="Times New Roman" w:hAnsi="Times New Roman" w:cs="Times New Roman"/>
          <w:i/>
          <w:sz w:val="28"/>
          <w:szCs w:val="28"/>
        </w:rPr>
        <w:t xml:space="preserve">сокращение сроков регистрации поданных в электронном виде обращений до одного дня, а также тот факт, что документы </w:t>
      </w:r>
      <w:r w:rsidRPr="008B38A7">
        <w:rPr>
          <w:rFonts w:ascii="Times New Roman" w:hAnsi="Times New Roman" w:cs="Times New Roman"/>
          <w:i/>
          <w:sz w:val="28"/>
          <w:szCs w:val="28"/>
        </w:rPr>
        <w:t>можно</w:t>
      </w:r>
      <w:r w:rsidRPr="008B38A7">
        <w:rPr>
          <w:i/>
          <w:color w:val="000000"/>
          <w:sz w:val="28"/>
          <w:szCs w:val="28"/>
        </w:rPr>
        <w:t xml:space="preserve"> </w:t>
      </w:r>
      <w:r w:rsidRPr="008B38A7">
        <w:rPr>
          <w:rFonts w:ascii="Times New Roman" w:hAnsi="Times New Roman" w:cs="Times New Roman"/>
          <w:i/>
          <w:color w:val="000000"/>
          <w:sz w:val="28"/>
          <w:szCs w:val="28"/>
        </w:rPr>
        <w:t>подать,</w:t>
      </w:r>
      <w:r w:rsidR="00CF07EB" w:rsidRPr="008B3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находясь в любом месте, где есть </w:t>
      </w:r>
      <w:r w:rsidR="00CF07EB" w:rsidRPr="008B38A7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возможность подключения к сети Интернет</w:t>
      </w:r>
      <w:r w:rsidRPr="008B38A7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8B38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7AA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8B38A7">
        <w:rPr>
          <w:rFonts w:ascii="Times New Roman" w:hAnsi="Times New Roman" w:cs="Times New Roman"/>
          <w:color w:val="000000"/>
          <w:sz w:val="28"/>
          <w:szCs w:val="28"/>
        </w:rPr>
        <w:t xml:space="preserve"> отметила заместитель руководителя Управления </w:t>
      </w:r>
      <w:r w:rsidRPr="008B38A7">
        <w:rPr>
          <w:rFonts w:ascii="Times New Roman" w:hAnsi="Times New Roman" w:cs="Times New Roman"/>
          <w:b/>
          <w:color w:val="000000"/>
          <w:sz w:val="28"/>
          <w:szCs w:val="28"/>
        </w:rPr>
        <w:t>Татьяна Кривова.</w:t>
      </w:r>
    </w:p>
    <w:p w:rsidR="00223254" w:rsidRPr="008B38A7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223254" w:rsidRPr="008B38A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8B38A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A7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8B38A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38A7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7E5F75" w:rsidRPr="007E5F75" w:rsidRDefault="00223254" w:rsidP="001204C4">
      <w:pPr>
        <w:spacing w:after="0" w:line="276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38A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38A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E5F75" w:rsidRPr="007E5F75" w:rsidSect="00CF07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325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98</cp:revision>
  <cp:lastPrinted>2024-10-03T09:32:00Z</cp:lastPrinted>
  <dcterms:created xsi:type="dcterms:W3CDTF">2023-10-30T09:28:00Z</dcterms:created>
  <dcterms:modified xsi:type="dcterms:W3CDTF">2024-10-04T08:18:00Z</dcterms:modified>
</cp:coreProperties>
</file>