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02" w:rsidRDefault="003A6202" w:rsidP="003A620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3A6202" w:rsidRDefault="003A6202" w:rsidP="003A620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3A6202" w:rsidRDefault="003A6202" w:rsidP="003A620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ЗАПЛАВНЕНСКОГО СЕЛЬСКОГО ПОСЕЛЕНИЯ </w:t>
      </w:r>
    </w:p>
    <w:p w:rsidR="003A6202" w:rsidRDefault="003A6202" w:rsidP="003A620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ЛЕНИНСКОГО МУНИЦИПАЛЬНОГО РАЙОНА </w:t>
      </w:r>
    </w:p>
    <w:p w:rsidR="003A6202" w:rsidRDefault="003A6202" w:rsidP="003A620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A6202" w:rsidRDefault="003A6202" w:rsidP="003A620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3A6202" w:rsidRDefault="003A6202" w:rsidP="003A620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3A6202" w:rsidRDefault="003A6202" w:rsidP="003A6202">
      <w:pPr>
        <w:widowControl w:val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3A6202" w:rsidRDefault="003A6202" w:rsidP="003A6202">
      <w:pPr>
        <w:widowControl w:val="0"/>
        <w:rPr>
          <w:rFonts w:ascii="Arial" w:hAnsi="Arial" w:cs="Arial"/>
          <w:sz w:val="24"/>
          <w:szCs w:val="24"/>
        </w:rPr>
      </w:pPr>
    </w:p>
    <w:p w:rsidR="003A6202" w:rsidRDefault="003A6202" w:rsidP="003A6202">
      <w:pPr>
        <w:widowControl w:val="0"/>
        <w:rPr>
          <w:rFonts w:ascii="Arial" w:hAnsi="Arial" w:cs="Arial"/>
          <w:sz w:val="24"/>
          <w:szCs w:val="24"/>
        </w:rPr>
      </w:pPr>
      <w:r w:rsidRPr="005E54FA">
        <w:rPr>
          <w:rFonts w:ascii="Arial" w:hAnsi="Arial" w:cs="Arial"/>
          <w:sz w:val="24"/>
          <w:szCs w:val="24"/>
        </w:rPr>
        <w:t xml:space="preserve">от </w:t>
      </w:r>
      <w:r w:rsidR="005E54FA">
        <w:rPr>
          <w:rFonts w:ascii="Arial" w:hAnsi="Arial" w:cs="Arial"/>
          <w:sz w:val="24"/>
          <w:szCs w:val="24"/>
        </w:rPr>
        <w:t>29.11</w:t>
      </w:r>
      <w:r w:rsidR="004920D0" w:rsidRPr="005E54FA">
        <w:rPr>
          <w:rFonts w:ascii="Arial" w:hAnsi="Arial" w:cs="Arial"/>
          <w:sz w:val="24"/>
          <w:szCs w:val="24"/>
        </w:rPr>
        <w:t>.</w:t>
      </w:r>
      <w:r w:rsidRPr="005E54FA">
        <w:rPr>
          <w:rFonts w:ascii="Arial" w:hAnsi="Arial" w:cs="Arial"/>
          <w:color w:val="000000"/>
          <w:spacing w:val="7"/>
          <w:sz w:val="24"/>
          <w:szCs w:val="24"/>
        </w:rPr>
        <w:t xml:space="preserve">2023 г. </w:t>
      </w:r>
      <w:r w:rsidRPr="005E54FA">
        <w:rPr>
          <w:rFonts w:ascii="Arial" w:hAnsi="Arial" w:cs="Arial"/>
          <w:sz w:val="24"/>
          <w:szCs w:val="24"/>
        </w:rPr>
        <w:t>№</w:t>
      </w:r>
      <w:r w:rsidRPr="005E54FA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5E54FA">
        <w:rPr>
          <w:rFonts w:ascii="Arial" w:hAnsi="Arial" w:cs="Arial"/>
          <w:color w:val="000000"/>
          <w:spacing w:val="7"/>
          <w:sz w:val="24"/>
          <w:szCs w:val="24"/>
        </w:rPr>
        <w:t>109</w:t>
      </w:r>
    </w:p>
    <w:p w:rsidR="003A6202" w:rsidRDefault="003A6202" w:rsidP="003A6202">
      <w:pPr>
        <w:widowControl w:val="0"/>
        <w:rPr>
          <w:rFonts w:ascii="Arial" w:hAnsi="Arial" w:cs="Arial"/>
          <w:sz w:val="24"/>
          <w:szCs w:val="24"/>
        </w:rPr>
      </w:pPr>
    </w:p>
    <w:p w:rsidR="003A6202" w:rsidRPr="004920D0" w:rsidRDefault="003A6202" w:rsidP="004920D0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920D0">
        <w:rPr>
          <w:rFonts w:ascii="Arial" w:hAnsi="Arial" w:cs="Arial"/>
          <w:b/>
          <w:sz w:val="24"/>
          <w:szCs w:val="24"/>
        </w:rPr>
        <w:t>О</w:t>
      </w:r>
      <w:r w:rsidR="004920D0" w:rsidRPr="004920D0">
        <w:rPr>
          <w:rFonts w:ascii="Arial" w:hAnsi="Arial" w:cs="Arial"/>
          <w:b/>
          <w:sz w:val="24"/>
          <w:szCs w:val="24"/>
        </w:rPr>
        <w:t xml:space="preserve"> внесении изменений в </w:t>
      </w:r>
      <w:r w:rsidRPr="004920D0">
        <w:rPr>
          <w:rFonts w:ascii="Arial" w:hAnsi="Arial" w:cs="Arial"/>
          <w:b/>
          <w:sz w:val="24"/>
          <w:szCs w:val="24"/>
        </w:rPr>
        <w:t>административн</w:t>
      </w:r>
      <w:r w:rsidR="004920D0" w:rsidRPr="004920D0">
        <w:rPr>
          <w:rFonts w:ascii="Arial" w:hAnsi="Arial" w:cs="Arial"/>
          <w:b/>
          <w:sz w:val="24"/>
          <w:szCs w:val="24"/>
        </w:rPr>
        <w:t>ый</w:t>
      </w:r>
      <w:r w:rsidRPr="004920D0">
        <w:rPr>
          <w:rFonts w:ascii="Arial" w:hAnsi="Arial" w:cs="Arial"/>
          <w:b/>
          <w:sz w:val="24"/>
          <w:szCs w:val="24"/>
        </w:rPr>
        <w:t xml:space="preserve"> регламент предоставления муниципальной услуги «</w:t>
      </w:r>
      <w:r w:rsidR="00BC4798" w:rsidRPr="00BC4798">
        <w:rPr>
          <w:rFonts w:ascii="Arial" w:hAnsi="Arial" w:cs="Arial"/>
          <w:b/>
          <w:sz w:val="24"/>
          <w:szCs w:val="24"/>
        </w:rPr>
        <w:t>Продажа земельных участков, находящихся в муниципальной собственности Заплавненского сельского поселения Ленинского муниципального района Волгоградской области, без проведения торгов</w:t>
      </w:r>
      <w:r w:rsidRPr="004920D0">
        <w:rPr>
          <w:rFonts w:ascii="Arial" w:hAnsi="Arial" w:cs="Arial"/>
          <w:b/>
          <w:sz w:val="24"/>
          <w:szCs w:val="24"/>
        </w:rPr>
        <w:t>»</w:t>
      </w:r>
      <w:r w:rsidR="004920D0">
        <w:rPr>
          <w:rFonts w:ascii="Arial" w:hAnsi="Arial" w:cs="Arial"/>
          <w:b/>
          <w:sz w:val="24"/>
          <w:szCs w:val="24"/>
        </w:rPr>
        <w:t xml:space="preserve">, утвержденный постановлением администрации </w:t>
      </w:r>
      <w:r w:rsidR="004920D0" w:rsidRPr="004920D0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  <w:r w:rsidR="004920D0">
        <w:rPr>
          <w:rFonts w:ascii="Arial" w:hAnsi="Arial" w:cs="Arial"/>
          <w:b/>
          <w:sz w:val="24"/>
          <w:szCs w:val="24"/>
        </w:rPr>
        <w:t xml:space="preserve"> от </w:t>
      </w:r>
      <w:r w:rsidR="00BC4798">
        <w:rPr>
          <w:rFonts w:ascii="Arial" w:hAnsi="Arial" w:cs="Arial"/>
          <w:b/>
          <w:sz w:val="24"/>
          <w:szCs w:val="24"/>
        </w:rPr>
        <w:t>03.02.</w:t>
      </w:r>
      <w:r w:rsidR="004920D0">
        <w:rPr>
          <w:rFonts w:ascii="Arial" w:hAnsi="Arial" w:cs="Arial"/>
          <w:b/>
          <w:sz w:val="24"/>
          <w:szCs w:val="24"/>
        </w:rPr>
        <w:t xml:space="preserve">2023 г. № </w:t>
      </w:r>
      <w:r w:rsidR="00BC4798">
        <w:rPr>
          <w:rFonts w:ascii="Arial" w:hAnsi="Arial" w:cs="Arial"/>
          <w:b/>
          <w:sz w:val="24"/>
          <w:szCs w:val="24"/>
        </w:rPr>
        <w:t>6</w:t>
      </w:r>
    </w:p>
    <w:p w:rsidR="003A6202" w:rsidRDefault="003A6202" w:rsidP="003A620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A6202" w:rsidRDefault="004920D0" w:rsidP="00BC47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20D0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bookmarkStart w:id="0" w:name="_GoBack"/>
      <w:r w:rsidRPr="004920D0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</w:t>
      </w:r>
      <w:r w:rsidR="00BC4798" w:rsidRPr="00BC4798">
        <w:rPr>
          <w:rFonts w:ascii="Arial" w:hAnsi="Arial" w:cs="Arial"/>
          <w:sz w:val="24"/>
          <w:szCs w:val="24"/>
        </w:rPr>
        <w:t>от 2 октября 2023 г. N 1627</w:t>
      </w:r>
      <w:r w:rsidR="00BC4798">
        <w:rPr>
          <w:rFonts w:ascii="Arial" w:hAnsi="Arial" w:cs="Arial"/>
          <w:sz w:val="24"/>
          <w:szCs w:val="24"/>
        </w:rPr>
        <w:t xml:space="preserve"> «</w:t>
      </w:r>
      <w:r w:rsidR="00BC4798" w:rsidRPr="00BC4798">
        <w:rPr>
          <w:rFonts w:ascii="Arial" w:hAnsi="Arial" w:cs="Arial"/>
          <w:sz w:val="24"/>
          <w:szCs w:val="24"/>
        </w:rPr>
        <w:t>О внесении изменения в пункт 1 постановления Правительства Российской Федерации от 9 апреля 2022 г. N 629</w:t>
      </w:r>
      <w:r w:rsidR="00BC4798">
        <w:rPr>
          <w:rFonts w:ascii="Arial" w:hAnsi="Arial" w:cs="Arial"/>
          <w:sz w:val="24"/>
          <w:szCs w:val="24"/>
        </w:rPr>
        <w:t xml:space="preserve">» </w:t>
      </w:r>
      <w:bookmarkEnd w:id="0"/>
      <w:r w:rsidRPr="004920D0">
        <w:rPr>
          <w:rFonts w:ascii="Arial" w:hAnsi="Arial" w:cs="Arial"/>
          <w:sz w:val="24"/>
          <w:szCs w:val="24"/>
        </w:rPr>
        <w:t xml:space="preserve">и Уставом </w:t>
      </w:r>
      <w:r w:rsidR="003A6202">
        <w:rPr>
          <w:rFonts w:ascii="Arial" w:hAnsi="Arial" w:cs="Arial"/>
          <w:sz w:val="24"/>
          <w:szCs w:val="24"/>
        </w:rPr>
        <w:t>Заплавненского сельского поселения Ленинского муниципального района Волгоградской области, администрация Заплавненского сельского поселения Ленинского муниципального района Волгоградской области</w:t>
      </w:r>
    </w:p>
    <w:p w:rsidR="003A6202" w:rsidRDefault="003A6202" w:rsidP="003A620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6202" w:rsidRDefault="003A6202" w:rsidP="003A620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ПОСТАНОВЛЯЕТ</w:t>
      </w:r>
      <w:r>
        <w:rPr>
          <w:rFonts w:ascii="Arial" w:hAnsi="Arial" w:cs="Arial"/>
          <w:sz w:val="24"/>
          <w:szCs w:val="24"/>
        </w:rPr>
        <w:t>:</w:t>
      </w:r>
    </w:p>
    <w:p w:rsidR="003A6202" w:rsidRDefault="003A6202" w:rsidP="003A620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A6202" w:rsidRDefault="003A6202" w:rsidP="003A6202">
      <w:pPr>
        <w:pStyle w:val="ConsPlusCel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920D0">
        <w:rPr>
          <w:sz w:val="24"/>
          <w:szCs w:val="24"/>
        </w:rPr>
        <w:t xml:space="preserve">Внести следующие изменения в </w:t>
      </w:r>
      <w:r w:rsidR="00BC4798" w:rsidRPr="00BC4798">
        <w:rPr>
          <w:sz w:val="24"/>
          <w:szCs w:val="24"/>
        </w:rPr>
        <w:t>административный регламент предоставления муниципальной услуги «Продажа земельных участков, находящихся в муниципальной собственности Заплавненского сельского поселения Ленинского муниципального района Волгоградской области, без проведения торгов», утвержденный постановлением администрации Заплавненского сельского поселения от 03.02.2023 г. № 6</w:t>
      </w:r>
      <w:r w:rsidR="004920D0">
        <w:rPr>
          <w:sz w:val="24"/>
          <w:szCs w:val="24"/>
        </w:rPr>
        <w:t>: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1) пункт 1.2</w:t>
      </w:r>
      <w:r w:rsidR="00BC4798">
        <w:rPr>
          <w:rFonts w:ascii="Arial" w:hAnsi="Arial" w:cs="Arial"/>
          <w:sz w:val="24"/>
          <w:szCs w:val="24"/>
        </w:rPr>
        <w:t xml:space="preserve"> дополнить абзацами следующего содержания</w:t>
      </w:r>
      <w:r w:rsidRPr="00EE08D9">
        <w:rPr>
          <w:rFonts w:ascii="Arial" w:hAnsi="Arial" w:cs="Arial"/>
          <w:sz w:val="24"/>
          <w:szCs w:val="24"/>
        </w:rPr>
        <w:t>:</w:t>
      </w:r>
    </w:p>
    <w:p w:rsidR="00BC4798" w:rsidRPr="00BC4798" w:rsidRDefault="00BC4798" w:rsidP="00BC4798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«</w:t>
      </w:r>
      <w:r w:rsidRPr="00BC4798">
        <w:rPr>
          <w:rFonts w:ascii="Arial" w:hAnsi="Arial" w:cs="Arial"/>
          <w:sz w:val="24"/>
          <w:szCs w:val="24"/>
        </w:rPr>
        <w:t>- земельного участка юридическому лицу, которое в соответствии с решением высшего должностного лица субъекта Российской Федерации уполномочено на реализацию масштабного инвестиционного проекта, отвечающего критериям, установленным законом субъекта Российской Федерации, и предусматривающего строительство стадиона и иных объектов спорта, а также обязанность этого лица осуществить за свой счет выполнение работ по сносу расположенных на таком земельном участке объектов недвижимости, находящихся в собственности субъекта</w:t>
      </w:r>
      <w:proofErr w:type="gramEnd"/>
      <w:r w:rsidRPr="00BC4798">
        <w:rPr>
          <w:rFonts w:ascii="Arial" w:hAnsi="Arial" w:cs="Arial"/>
          <w:sz w:val="24"/>
          <w:szCs w:val="24"/>
        </w:rPr>
        <w:t xml:space="preserve"> Российской Федерации или муниципальной собственности, до заключения договора купли-продажи или аренды земельного участка (согласно п.п. «а</w:t>
      </w:r>
      <w:proofErr w:type="gramStart"/>
      <w:r w:rsidRPr="00BC4798">
        <w:rPr>
          <w:rFonts w:ascii="Arial" w:hAnsi="Arial" w:cs="Arial"/>
          <w:sz w:val="24"/>
          <w:szCs w:val="24"/>
        </w:rPr>
        <w:t>1</w:t>
      </w:r>
      <w:proofErr w:type="gramEnd"/>
      <w:r w:rsidRPr="00BC4798">
        <w:rPr>
          <w:rFonts w:ascii="Arial" w:hAnsi="Arial" w:cs="Arial"/>
          <w:sz w:val="24"/>
          <w:szCs w:val="24"/>
        </w:rPr>
        <w:t>» п. 1 постановления Правительства Российской Федерации от 09.04.2022 № 629 «Об особенностях регулирования земельных отношений в Российской Федерации в 2022 и 2023 годах», введенного постановлением Правительства Российской Федерации от 2 октября 2023 г. N 1627, предоставление земельного участка в аренду без проведения торгов допускается по данному основанию в 2022 и 2023 годах);</w:t>
      </w:r>
    </w:p>
    <w:p w:rsidR="00BC4798" w:rsidRPr="00BC4798" w:rsidRDefault="00BC4798" w:rsidP="00BC4798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BC4798">
        <w:rPr>
          <w:rFonts w:ascii="Arial" w:hAnsi="Arial" w:cs="Arial"/>
          <w:sz w:val="24"/>
          <w:szCs w:val="24"/>
        </w:rPr>
        <w:t>- земельного участка индивидуальному предпринимателю или юридическому лицу на срок до 10 лет в целях возобновления и (или) продолжения осуществления ими предпринимательской деятельности при соблюдении в совокупности следующих условий:</w:t>
      </w:r>
    </w:p>
    <w:p w:rsidR="00BC4798" w:rsidRPr="00BC4798" w:rsidRDefault="00BC4798" w:rsidP="00BC4798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BC4798">
        <w:rPr>
          <w:rFonts w:ascii="Arial" w:hAnsi="Arial" w:cs="Arial"/>
          <w:sz w:val="24"/>
          <w:szCs w:val="24"/>
        </w:rPr>
        <w:lastRenderedPageBreak/>
        <w:t>в результате обстрелов со стороны вооруженных формирований Украины и (или) террористических актов принадлежащий на праве собственности указанным лицам земельный участок либо предоставленный им в аренду или на ином праве земельный участок, находящийся в государственной или муниципальной собственности, невозможно использовать в соответствии с его целевым назначением и разрешенным использованием;</w:t>
      </w:r>
    </w:p>
    <w:p w:rsidR="00BC4798" w:rsidRPr="00BC4798" w:rsidRDefault="00BC4798" w:rsidP="00BC4798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BC4798">
        <w:rPr>
          <w:rFonts w:ascii="Arial" w:hAnsi="Arial" w:cs="Arial"/>
          <w:sz w:val="24"/>
          <w:szCs w:val="24"/>
        </w:rPr>
        <w:t>испрашиваемый земельный участок и принадлежащий указанным лицам земельный участок, использование которого невозможно, расположены на территории Волгоградской области;</w:t>
      </w:r>
    </w:p>
    <w:p w:rsidR="00BC4798" w:rsidRPr="00BC4798" w:rsidRDefault="00BC4798" w:rsidP="00BC4798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BC4798">
        <w:rPr>
          <w:rFonts w:ascii="Arial" w:hAnsi="Arial" w:cs="Arial"/>
          <w:sz w:val="24"/>
          <w:szCs w:val="24"/>
        </w:rPr>
        <w:t>площадь испрашиваемого земельного участка не превышает площадь принадлежащего указанным лицам земельного участка, использование которого невозможно, более чем на 15 процентов;</w:t>
      </w:r>
    </w:p>
    <w:p w:rsidR="00BC4798" w:rsidRPr="00BC4798" w:rsidRDefault="00BC4798" w:rsidP="00BC4798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BC4798">
        <w:rPr>
          <w:rFonts w:ascii="Arial" w:hAnsi="Arial" w:cs="Arial"/>
          <w:sz w:val="24"/>
          <w:szCs w:val="24"/>
        </w:rPr>
        <w:t>целевое назначение и разрешенное использование испрашиваемого земельного участка соответствует целевому назначению и разрешенному использованию принадлежащего указанным лицам земельного участка, использование которого невозможно;</w:t>
      </w:r>
    </w:p>
    <w:p w:rsidR="00BC4798" w:rsidRDefault="00BC4798" w:rsidP="00BC4798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C4798">
        <w:rPr>
          <w:rFonts w:ascii="Arial" w:hAnsi="Arial" w:cs="Arial"/>
          <w:sz w:val="24"/>
          <w:szCs w:val="24"/>
        </w:rPr>
        <w:t>(согласно п.п. «ж» п. 1 постановления Правительства Российской Федерации от 09.04.2022 № 629 «Об особенностях регулирования земельных отношений в Российской Федерации в 2022 и 2023 годах», введенного постановлением Правительства Российской Федерации от 22.07.2023 № 1190, предоставление земельного участка в аренду без проведения торгов допускается по данному основанию в 2022 и 2023 годах).</w:t>
      </w:r>
      <w:r>
        <w:rPr>
          <w:rFonts w:ascii="Arial" w:hAnsi="Arial" w:cs="Arial"/>
          <w:sz w:val="24"/>
          <w:szCs w:val="24"/>
        </w:rPr>
        <w:t>».</w:t>
      </w:r>
      <w:proofErr w:type="gramEnd"/>
    </w:p>
    <w:p w:rsidR="004920D0" w:rsidRPr="00EE08D9" w:rsidRDefault="004920D0" w:rsidP="004920D0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2. Настоящее постановление вступает в силу после его обнародования</w:t>
      </w:r>
      <w:r w:rsidR="00F976B3">
        <w:rPr>
          <w:rFonts w:ascii="Arial" w:hAnsi="Arial" w:cs="Arial"/>
          <w:sz w:val="24"/>
          <w:szCs w:val="24"/>
        </w:rPr>
        <w:t>.</w:t>
      </w:r>
    </w:p>
    <w:p w:rsidR="003A6202" w:rsidRPr="00282674" w:rsidRDefault="004920D0" w:rsidP="004920D0">
      <w:pPr>
        <w:pStyle w:val="afd"/>
        <w:spacing w:before="0"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</w:t>
      </w:r>
      <w:r w:rsidR="003A6202" w:rsidRPr="00282674">
        <w:rPr>
          <w:rFonts w:ascii="Arial" w:hAnsi="Arial" w:cs="Arial"/>
          <w:color w:val="000000"/>
        </w:rPr>
        <w:t xml:space="preserve">. </w:t>
      </w:r>
      <w:proofErr w:type="gramStart"/>
      <w:r w:rsidR="003A6202" w:rsidRPr="00282674">
        <w:rPr>
          <w:rFonts w:ascii="Arial" w:hAnsi="Arial" w:cs="Arial"/>
          <w:color w:val="000000"/>
        </w:rPr>
        <w:t>Контроль за</w:t>
      </w:r>
      <w:proofErr w:type="gramEnd"/>
      <w:r w:rsidR="003A6202" w:rsidRPr="00282674"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3A6202" w:rsidRPr="00282674" w:rsidRDefault="003A6202" w:rsidP="003A6202">
      <w:pPr>
        <w:widowControl w:val="0"/>
        <w:autoSpaceDE w:val="0"/>
        <w:ind w:firstLine="709"/>
        <w:rPr>
          <w:rFonts w:ascii="Arial" w:hAnsi="Arial" w:cs="Arial"/>
          <w:sz w:val="24"/>
          <w:szCs w:val="24"/>
        </w:rPr>
      </w:pPr>
    </w:p>
    <w:p w:rsidR="003A6202" w:rsidRDefault="003A6202" w:rsidP="003A6202">
      <w:pPr>
        <w:widowControl w:val="0"/>
        <w:autoSpaceDE w:val="0"/>
        <w:ind w:firstLine="709"/>
        <w:rPr>
          <w:rFonts w:ascii="Arial" w:hAnsi="Arial" w:cs="Arial"/>
          <w:sz w:val="24"/>
          <w:szCs w:val="24"/>
        </w:rPr>
      </w:pPr>
    </w:p>
    <w:p w:rsidR="003A6202" w:rsidRDefault="003A6202" w:rsidP="003A6202">
      <w:pPr>
        <w:widowControl w:val="0"/>
        <w:autoSpaceDE w:val="0"/>
        <w:ind w:firstLine="709"/>
        <w:rPr>
          <w:rFonts w:ascii="Arial" w:hAnsi="Arial" w:cs="Arial"/>
          <w:sz w:val="24"/>
          <w:szCs w:val="24"/>
        </w:rPr>
      </w:pPr>
    </w:p>
    <w:p w:rsidR="003A6202" w:rsidRDefault="003A6202" w:rsidP="003A6202">
      <w:pPr>
        <w:widowControl w:val="0"/>
        <w:autoSpaceDE w:val="0"/>
        <w:ind w:firstLine="709"/>
        <w:rPr>
          <w:rFonts w:ascii="Arial" w:hAnsi="Arial" w:cs="Arial"/>
          <w:sz w:val="24"/>
          <w:szCs w:val="24"/>
        </w:rPr>
      </w:pPr>
    </w:p>
    <w:p w:rsidR="003A6202" w:rsidRDefault="003A6202" w:rsidP="003A6202">
      <w:pPr>
        <w:widowControl w:val="0"/>
        <w:autoSpaceDE w:val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bCs/>
          <w:sz w:val="24"/>
          <w:szCs w:val="24"/>
        </w:rPr>
        <w:t>Заплавненского</w:t>
      </w:r>
      <w:r>
        <w:rPr>
          <w:rFonts w:ascii="Arial" w:hAnsi="Arial" w:cs="Arial"/>
          <w:iCs/>
          <w:sz w:val="24"/>
          <w:szCs w:val="24"/>
        </w:rPr>
        <w:t xml:space="preserve">  </w:t>
      </w:r>
    </w:p>
    <w:p w:rsidR="003A6202" w:rsidRPr="00D92D96" w:rsidRDefault="003A6202" w:rsidP="004920D0">
      <w:pPr>
        <w:widowControl w:val="0"/>
        <w:autoSpaceDE w:val="0"/>
        <w:rPr>
          <w:sz w:val="28"/>
          <w:szCs w:val="28"/>
        </w:rPr>
      </w:pPr>
      <w:r>
        <w:rPr>
          <w:rFonts w:ascii="Arial" w:hAnsi="Arial" w:cs="Arial"/>
          <w:iCs/>
          <w:sz w:val="24"/>
          <w:szCs w:val="24"/>
        </w:rPr>
        <w:t>сельского поселения                                                                                         А.В.Юдин</w:t>
      </w:r>
    </w:p>
    <w:p w:rsidR="00BF6495" w:rsidRDefault="00BF6495"/>
    <w:sectPr w:rsidR="00BF6495" w:rsidSect="00521033">
      <w:headerReference w:type="default" r:id="rId7"/>
      <w:pgSz w:w="11905" w:h="16838"/>
      <w:pgMar w:top="709" w:right="850" w:bottom="567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A2E" w:rsidRDefault="00444A2E" w:rsidP="003A6202">
      <w:r>
        <w:separator/>
      </w:r>
    </w:p>
  </w:endnote>
  <w:endnote w:type="continuationSeparator" w:id="0">
    <w:p w:rsidR="00444A2E" w:rsidRDefault="00444A2E" w:rsidP="003A6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A2E" w:rsidRDefault="00444A2E" w:rsidP="003A6202">
      <w:r>
        <w:separator/>
      </w:r>
    </w:p>
  </w:footnote>
  <w:footnote w:type="continuationSeparator" w:id="0">
    <w:p w:rsidR="00444A2E" w:rsidRDefault="00444A2E" w:rsidP="003A6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ED1" w:rsidRDefault="00304A5E" w:rsidP="005A4449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5567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1033">
      <w:rPr>
        <w:rStyle w:val="ac"/>
        <w:noProof/>
      </w:rPr>
      <w:t>2</w:t>
    </w:r>
    <w:r>
      <w:rPr>
        <w:rStyle w:val="ac"/>
      </w:rPr>
      <w:fldChar w:fldCharType="end"/>
    </w:r>
  </w:p>
  <w:p w:rsidR="009E0ED1" w:rsidRDefault="00444A2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5FD"/>
    <w:rsid w:val="00167F51"/>
    <w:rsid w:val="002127CD"/>
    <w:rsid w:val="00304A5E"/>
    <w:rsid w:val="003A6202"/>
    <w:rsid w:val="003D5B2D"/>
    <w:rsid w:val="00400C0A"/>
    <w:rsid w:val="00444A2E"/>
    <w:rsid w:val="004920D0"/>
    <w:rsid w:val="004B1201"/>
    <w:rsid w:val="0050395B"/>
    <w:rsid w:val="00521033"/>
    <w:rsid w:val="005A65FD"/>
    <w:rsid w:val="005E54FA"/>
    <w:rsid w:val="006D6C2C"/>
    <w:rsid w:val="007247B8"/>
    <w:rsid w:val="0085567D"/>
    <w:rsid w:val="00882E35"/>
    <w:rsid w:val="00997A68"/>
    <w:rsid w:val="00BC4798"/>
    <w:rsid w:val="00BF6495"/>
    <w:rsid w:val="00F12696"/>
    <w:rsid w:val="00F9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7A68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qFormat/>
    <w:rsid w:val="003A6202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3A620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3A6202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A6202"/>
    <w:pPr>
      <w:keepNext/>
      <w:jc w:val="both"/>
      <w:outlineLvl w:val="4"/>
    </w:pPr>
  </w:style>
  <w:style w:type="paragraph" w:styleId="6">
    <w:name w:val="heading 6"/>
    <w:basedOn w:val="a"/>
    <w:next w:val="a"/>
    <w:link w:val="60"/>
    <w:qFormat/>
    <w:rsid w:val="003A6202"/>
    <w:pPr>
      <w:keepNext/>
      <w:jc w:val="right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3A6202"/>
    <w:pPr>
      <w:keepNext/>
      <w:ind w:left="3969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3A6202"/>
    <w:pPr>
      <w:keepNext/>
      <w:ind w:left="4820" w:right="-738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7A6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A620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3A6202"/>
    <w:pPr>
      <w:jc w:val="both"/>
    </w:pPr>
  </w:style>
  <w:style w:type="character" w:customStyle="1" w:styleId="a4">
    <w:name w:val="Основной текст Знак"/>
    <w:basedOn w:val="a0"/>
    <w:link w:val="a3"/>
    <w:rsid w:val="003A620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3A6202"/>
    <w:pPr>
      <w:ind w:firstLine="709"/>
      <w:jc w:val="both"/>
    </w:pPr>
    <w:rPr>
      <w:b/>
      <w:bCs/>
    </w:rPr>
  </w:style>
  <w:style w:type="character" w:customStyle="1" w:styleId="a6">
    <w:name w:val="Основной текст с отступом Знак"/>
    <w:basedOn w:val="a0"/>
    <w:link w:val="a5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7">
    <w:name w:val="Block Text"/>
    <w:basedOn w:val="a"/>
    <w:rsid w:val="003A6202"/>
    <w:pPr>
      <w:ind w:left="3969" w:right="-738" w:firstLine="851"/>
    </w:pPr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3A6202"/>
    <w:pPr>
      <w:ind w:left="4395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3A6202"/>
    <w:pPr>
      <w:ind w:right="-286"/>
      <w:jc w:val="both"/>
    </w:pPr>
    <w:rPr>
      <w:b/>
      <w:bCs/>
    </w:rPr>
  </w:style>
  <w:style w:type="character" w:customStyle="1" w:styleId="24">
    <w:name w:val="Основной текст 2 Знак"/>
    <w:basedOn w:val="a0"/>
    <w:link w:val="23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3A6202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3A6202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3A620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3A62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6202"/>
    <w:rPr>
      <w:rFonts w:ascii="Arial" w:eastAsia="Calibri" w:hAnsi="Arial" w:cs="Times New Roman"/>
      <w:szCs w:val="20"/>
      <w:lang w:eastAsia="ru-RU"/>
    </w:rPr>
  </w:style>
  <w:style w:type="paragraph" w:styleId="aa">
    <w:name w:val="header"/>
    <w:basedOn w:val="a"/>
    <w:link w:val="ab"/>
    <w:rsid w:val="003A62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A620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page number"/>
    <w:rsid w:val="003A6202"/>
    <w:rPr>
      <w:rFonts w:cs="Times New Roman"/>
    </w:rPr>
  </w:style>
  <w:style w:type="paragraph" w:customStyle="1" w:styleId="210">
    <w:name w:val="Основной текст 21"/>
    <w:basedOn w:val="a"/>
    <w:rsid w:val="003A6202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d">
    <w:name w:val="Hyperlink"/>
    <w:uiPriority w:val="99"/>
    <w:rsid w:val="003A6202"/>
    <w:rPr>
      <w:rFonts w:cs="Times New Roman"/>
      <w:color w:val="0000FF"/>
      <w:u w:val="single"/>
    </w:rPr>
  </w:style>
  <w:style w:type="paragraph" w:customStyle="1" w:styleId="ae">
    <w:basedOn w:val="a"/>
    <w:next w:val="af"/>
    <w:link w:val="af0"/>
    <w:qFormat/>
    <w:rsid w:val="003A6202"/>
    <w:pPr>
      <w:keepLines/>
      <w:widowControl w:val="0"/>
      <w:ind w:firstLine="567"/>
      <w:jc w:val="center"/>
    </w:pPr>
    <w:rPr>
      <w:rFonts w:ascii="Arial" w:eastAsiaTheme="minorHAnsi" w:hAnsi="Arial" w:cs="Arial"/>
      <w:b/>
      <w:bCs/>
      <w:kern w:val="2"/>
      <w:sz w:val="24"/>
      <w:szCs w:val="24"/>
    </w:rPr>
  </w:style>
  <w:style w:type="character" w:customStyle="1" w:styleId="af0">
    <w:name w:val="Название Знак"/>
    <w:link w:val="ae"/>
    <w:locked/>
    <w:rsid w:val="003A6202"/>
    <w:rPr>
      <w:rFonts w:ascii="Arial" w:hAnsi="Arial" w:cs="Arial"/>
      <w:b/>
      <w:bCs/>
      <w:kern w:val="2"/>
      <w:sz w:val="24"/>
      <w:szCs w:val="24"/>
      <w:lang w:eastAsia="ru-RU"/>
    </w:rPr>
  </w:style>
  <w:style w:type="paragraph" w:customStyle="1" w:styleId="13">
    <w:name w:val="Обычный +13 пт"/>
    <w:basedOn w:val="a"/>
    <w:link w:val="130"/>
    <w:rsid w:val="003A6202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locked/>
    <w:rsid w:val="003A6202"/>
    <w:rPr>
      <w:rFonts w:ascii="Arial" w:eastAsia="Calibri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3A6202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3A620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3A6202"/>
    <w:rPr>
      <w:rFonts w:ascii="Times New Roman" w:hAnsi="Times New Roman"/>
      <w:color w:val="000000"/>
      <w:sz w:val="26"/>
    </w:rPr>
  </w:style>
  <w:style w:type="paragraph" w:customStyle="1" w:styleId="ConsPlusTitle">
    <w:name w:val="ConsPlusTitle"/>
    <w:rsid w:val="003A620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3A6202"/>
    <w:rPr>
      <w:rFonts w:cs="Times New Roman"/>
      <w:color w:val="000000"/>
    </w:rPr>
  </w:style>
  <w:style w:type="character" w:customStyle="1" w:styleId="snippetequal">
    <w:name w:val="snippet_equal"/>
    <w:rsid w:val="003A6202"/>
    <w:rPr>
      <w:rFonts w:cs="Times New Roman"/>
    </w:rPr>
  </w:style>
  <w:style w:type="character" w:customStyle="1" w:styleId="blk">
    <w:name w:val="blk"/>
    <w:rsid w:val="003A6202"/>
  </w:style>
  <w:style w:type="character" w:customStyle="1" w:styleId="af1">
    <w:name w:val="Гипертекстовая ссылка"/>
    <w:rsid w:val="003A6202"/>
    <w:rPr>
      <w:b/>
      <w:color w:val="auto"/>
      <w:sz w:val="26"/>
    </w:rPr>
  </w:style>
  <w:style w:type="paragraph" w:customStyle="1" w:styleId="12">
    <w:name w:val="Знак Знак Знак Знак1"/>
    <w:basedOn w:val="a"/>
    <w:rsid w:val="003A6202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4">
    <w:name w:val="Без интервала1"/>
    <w:rsid w:val="003A620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3A6202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A62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2">
    <w:name w:val="Знак"/>
    <w:basedOn w:val="a"/>
    <w:rsid w:val="003A6202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3A620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3">
    <w:name w:val="endnote text"/>
    <w:basedOn w:val="a"/>
    <w:link w:val="af4"/>
    <w:semiHidden/>
    <w:rsid w:val="003A6202"/>
  </w:style>
  <w:style w:type="character" w:customStyle="1" w:styleId="af4">
    <w:name w:val="Текст концевой сноски Знак"/>
    <w:basedOn w:val="a0"/>
    <w:link w:val="af3"/>
    <w:semiHidden/>
    <w:rsid w:val="003A620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3A6202"/>
  </w:style>
  <w:style w:type="character" w:customStyle="1" w:styleId="af6">
    <w:name w:val="Текст сноски Знак"/>
    <w:basedOn w:val="a0"/>
    <w:link w:val="af5"/>
    <w:semiHidden/>
    <w:rsid w:val="003A620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rsid w:val="003A6202"/>
    <w:rPr>
      <w:rFonts w:cs="Times New Roman"/>
      <w:vertAlign w:val="superscript"/>
    </w:rPr>
  </w:style>
  <w:style w:type="character" w:customStyle="1" w:styleId="af8">
    <w:name w:val="Схема документа Знак"/>
    <w:link w:val="af9"/>
    <w:semiHidden/>
    <w:locked/>
    <w:rsid w:val="003A6202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rsid w:val="003A6202"/>
    <w:pPr>
      <w:shd w:val="clear" w:color="auto" w:fill="000080"/>
    </w:pPr>
    <w:rPr>
      <w:rFonts w:ascii="Tahoma" w:eastAsiaTheme="minorHAnsi" w:hAnsi="Tahoma" w:cs="Tahoma"/>
    </w:rPr>
  </w:style>
  <w:style w:type="character" w:customStyle="1" w:styleId="15">
    <w:name w:val="Схема документа Знак1"/>
    <w:basedOn w:val="a0"/>
    <w:uiPriority w:val="99"/>
    <w:semiHidden/>
    <w:rsid w:val="003A6202"/>
    <w:rPr>
      <w:rFonts w:ascii="Segoe UI" w:eastAsia="Calibri" w:hAnsi="Segoe UI" w:cs="Segoe UI"/>
      <w:sz w:val="16"/>
      <w:szCs w:val="16"/>
      <w:lang w:eastAsia="ru-RU"/>
    </w:rPr>
  </w:style>
  <w:style w:type="character" w:customStyle="1" w:styleId="DocumentMapChar1">
    <w:name w:val="Document Map Char1"/>
    <w:semiHidden/>
    <w:locked/>
    <w:rsid w:val="003A6202"/>
    <w:rPr>
      <w:rFonts w:ascii="Times New Roman" w:hAnsi="Times New Roman" w:cs="Times New Roman"/>
      <w:sz w:val="2"/>
    </w:rPr>
  </w:style>
  <w:style w:type="paragraph" w:styleId="HTML">
    <w:name w:val="HTML Preformatted"/>
    <w:basedOn w:val="a"/>
    <w:link w:val="HTML0"/>
    <w:uiPriority w:val="99"/>
    <w:rsid w:val="003A62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A6202"/>
    <w:rPr>
      <w:rFonts w:ascii="Courier New" w:eastAsia="Calibri" w:hAnsi="Courier New" w:cs="Times New Roman"/>
      <w:sz w:val="20"/>
      <w:szCs w:val="20"/>
      <w:lang w:eastAsia="ru-RU"/>
    </w:rPr>
  </w:style>
  <w:style w:type="paragraph" w:styleId="afa">
    <w:name w:val="List Paragraph"/>
    <w:basedOn w:val="a"/>
    <w:qFormat/>
    <w:rsid w:val="003A62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b">
    <w:name w:val="No Spacing"/>
    <w:qFormat/>
    <w:rsid w:val="003A62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endnote reference"/>
    <w:rsid w:val="003A6202"/>
    <w:rPr>
      <w:vertAlign w:val="superscript"/>
    </w:rPr>
  </w:style>
  <w:style w:type="character" w:customStyle="1" w:styleId="EmailStyle68">
    <w:name w:val="EmailStyle68"/>
    <w:semiHidden/>
    <w:rsid w:val="003A6202"/>
    <w:rPr>
      <w:rFonts w:ascii="Arial" w:hAnsi="Arial" w:cs="Arial"/>
      <w:color w:val="auto"/>
      <w:sz w:val="20"/>
      <w:szCs w:val="20"/>
    </w:rPr>
  </w:style>
  <w:style w:type="paragraph" w:styleId="afd">
    <w:name w:val="Normal (Web)"/>
    <w:basedOn w:val="a"/>
    <w:uiPriority w:val="99"/>
    <w:unhideWhenUsed/>
    <w:rsid w:val="003A6202"/>
    <w:pPr>
      <w:suppressAutoHyphens/>
      <w:spacing w:before="280" w:after="280"/>
    </w:pPr>
    <w:rPr>
      <w:rFonts w:eastAsia="Times New Roman"/>
      <w:sz w:val="24"/>
      <w:szCs w:val="24"/>
      <w:lang w:eastAsia="ar-SA"/>
    </w:rPr>
  </w:style>
  <w:style w:type="paragraph" w:styleId="af">
    <w:name w:val="Title"/>
    <w:basedOn w:val="a"/>
    <w:next w:val="a"/>
    <w:link w:val="16"/>
    <w:uiPriority w:val="10"/>
    <w:qFormat/>
    <w:rsid w:val="003A62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"/>
    <w:uiPriority w:val="10"/>
    <w:rsid w:val="003A62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Консалтинг-Волга</dc:creator>
  <cp:keywords/>
  <dc:description/>
  <cp:lastModifiedBy>Admin</cp:lastModifiedBy>
  <cp:revision>10</cp:revision>
  <dcterms:created xsi:type="dcterms:W3CDTF">2023-11-29T16:54:00Z</dcterms:created>
  <dcterms:modified xsi:type="dcterms:W3CDTF">2023-12-01T06:53:00Z</dcterms:modified>
</cp:coreProperties>
</file>