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5436E" w:rsidRPr="00A5436E" w:rsidTr="00A5436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5436E" w:rsidRPr="00A5436E" w:rsidRDefault="00A5436E" w:rsidP="00A543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A5436E">
              <w:rPr>
                <w:rFonts w:ascii="Arial" w:eastAsia="Times New Roman" w:hAnsi="Arial" w:cs="Arial"/>
                <w:noProof/>
                <w:color w:val="2C2D2E"/>
                <w:sz w:val="23"/>
                <w:szCs w:val="23"/>
                <w:lang w:eastAsia="ru-RU"/>
              </w:rPr>
              <w:drawing>
                <wp:inline distT="0" distB="0" distL="0" distR="0">
                  <wp:extent cx="9753600" cy="3152775"/>
                  <wp:effectExtent l="0" t="0" r="0" b="9525"/>
                  <wp:docPr id="5" name="Рисунок 5" descr="https://proxy.imgsmail.ru/?e=1693028056&amp;email=mail%40muob.ru&amp;flags=2&amp;h=hZyz6Oa8T62WDtfHd1X7HQ&amp;is_https=1&amp;url173=cGljcy5kaWFsb2ctcmVnaW9ucy5ydS9zeW0vOTQ0NzZhODIwODNiNzA1YWU2M2ViN2UyODFjNmY3ZjkzYmJlNzBhYzE4YjgwZjdkMjJlOWMxMjVhMmFmZGNhZC5qcGc~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roxy.imgsmail.ru/?e=1693028056&amp;email=mail%40muob.ru&amp;flags=2&amp;h=hZyz6Oa8T62WDtfHd1X7HQ&amp;is_https=1&amp;url173=cGljcy5kaWFsb2ctcmVnaW9ucy5ydS9zeW0vOTQ0NzZhODIwODNiNzA1YWU2M2ViN2UyODFjNmY3ZjkzYmJlNzBhYzE4YjgwZjdkMjJlOWMxMjVhMmFmZGNhZC5qcGc~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0" cy="315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436E" w:rsidRPr="00A5436E" w:rsidTr="00A5436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55"/>
            </w:tblGrid>
            <w:tr w:rsidR="00A5436E" w:rsidRPr="00A5436E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36E" w:rsidRPr="00A5436E" w:rsidRDefault="00A5436E" w:rsidP="00A5436E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="Times New Roman"/>
                      <w:b/>
                      <w:bCs/>
                      <w:color w:val="000000"/>
                      <w:sz w:val="27"/>
                      <w:szCs w:val="27"/>
                      <w:lang w:eastAsia="ru-RU"/>
                    </w:rPr>
                  </w:pPr>
                  <w:r w:rsidRPr="00A5436E">
                    <w:rPr>
                      <w:rFonts w:ascii="Montserrat" w:eastAsia="Times New Roman" w:hAnsi="Montserrat" w:cs="Times New Roman"/>
                      <w:b/>
                      <w:bCs/>
                      <w:color w:val="000000"/>
                      <w:sz w:val="27"/>
                      <w:szCs w:val="27"/>
                      <w:lang w:eastAsia="ru-RU"/>
                    </w:rPr>
                    <w:t>Уважаемые жители Волгоградской области!</w:t>
                  </w:r>
                </w:p>
              </w:tc>
            </w:tr>
            <w:tr w:rsidR="00A5436E" w:rsidRPr="00A5436E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36E" w:rsidRPr="00A5436E" w:rsidRDefault="00A5436E" w:rsidP="00A5436E">
                  <w:pPr>
                    <w:spacing w:after="0" w:line="240" w:lineRule="auto"/>
                    <w:ind w:firstLine="300"/>
                    <w:rPr>
                      <w:rFonts w:ascii="Montserrat" w:eastAsia="Times New Roman" w:hAnsi="Montserrat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5436E">
                    <w:rPr>
                      <w:rFonts w:ascii="Montserrat" w:eastAsia="Times New Roman" w:hAnsi="Montserrat" w:cs="Times New Roman"/>
                      <w:color w:val="000000"/>
                      <w:sz w:val="26"/>
                      <w:szCs w:val="26"/>
                      <w:lang w:eastAsia="ru-RU"/>
                    </w:rPr>
                    <w:t>С 1 августа свою работу начал новый региональный оператор по обращению с твердыми коммунальными отходами.</w:t>
                  </w:r>
                </w:p>
              </w:tc>
            </w:tr>
            <w:tr w:rsidR="00A5436E" w:rsidRPr="00A5436E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36E" w:rsidRPr="00A5436E" w:rsidRDefault="00A5436E" w:rsidP="00A5436E">
                  <w:pPr>
                    <w:spacing w:after="0" w:line="240" w:lineRule="auto"/>
                    <w:ind w:firstLine="300"/>
                    <w:rPr>
                      <w:rFonts w:ascii="Montserrat" w:eastAsia="Times New Roman" w:hAnsi="Montserrat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5436E">
                    <w:rPr>
                      <w:rFonts w:ascii="Montserrat" w:eastAsia="Times New Roman" w:hAnsi="Montserrat" w:cs="Times New Roman"/>
                      <w:color w:val="000000"/>
                      <w:sz w:val="26"/>
                      <w:szCs w:val="26"/>
                      <w:lang w:eastAsia="ru-RU"/>
                    </w:rPr>
                    <w:t>За первые две недели с улиц города Волгограда и районов области было вывезено 27 тысяч тонн отходов, ликвидировано более 500 свалочных очагов.</w:t>
                  </w:r>
                </w:p>
              </w:tc>
            </w:tr>
            <w:tr w:rsidR="00A5436E" w:rsidRPr="00A5436E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36E" w:rsidRPr="00A5436E" w:rsidRDefault="00A5436E" w:rsidP="00A5436E">
                  <w:pPr>
                    <w:spacing w:after="0" w:line="240" w:lineRule="auto"/>
                    <w:ind w:firstLine="300"/>
                    <w:rPr>
                      <w:rFonts w:ascii="Montserrat" w:eastAsia="Times New Roman" w:hAnsi="Montserrat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5436E">
                    <w:rPr>
                      <w:rFonts w:ascii="Montserrat" w:eastAsia="Times New Roman" w:hAnsi="Montserrat" w:cs="Times New Roman"/>
                      <w:color w:val="000000"/>
                      <w:sz w:val="26"/>
                      <w:szCs w:val="26"/>
                      <w:lang w:eastAsia="ru-RU"/>
                    </w:rPr>
                    <w:t>В настоящее время количество задействованной в регионе техники превышает 300 единиц. На полную зачистку Волгограда от мусорных свалок потребуется около месяца.</w:t>
                  </w:r>
                </w:p>
              </w:tc>
            </w:tr>
            <w:tr w:rsidR="00A5436E" w:rsidRPr="00A5436E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36E" w:rsidRPr="00A5436E" w:rsidRDefault="00A5436E" w:rsidP="00A5436E">
                  <w:pPr>
                    <w:spacing w:after="0" w:line="240" w:lineRule="auto"/>
                    <w:ind w:firstLine="300"/>
                    <w:rPr>
                      <w:rFonts w:ascii="Montserrat" w:eastAsia="Times New Roman" w:hAnsi="Montserrat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A5436E">
                    <w:rPr>
                      <w:rFonts w:ascii="Montserrat" w:eastAsia="Times New Roman" w:hAnsi="Montserrat" w:cs="Times New Roman"/>
                      <w:color w:val="000000"/>
                      <w:sz w:val="26"/>
                      <w:szCs w:val="26"/>
                      <w:lang w:eastAsia="ru-RU"/>
                    </w:rPr>
                    <w:t>Узнать, как скорректировать данные в квитанциях, как оплачивать услугу, и задать другие вопросы по теме можно по номеру горячей линии </w:t>
                  </w:r>
                  <w:hyperlink r:id="rId5" w:tgtFrame="_blank" w:history="1">
                    <w:r w:rsidRPr="00A5436E">
                      <w:rPr>
                        <w:rFonts w:ascii="Montserrat" w:eastAsia="Times New Roman" w:hAnsi="Montserrat" w:cs="Times New Roman"/>
                        <w:color w:val="000000"/>
                        <w:sz w:val="26"/>
                        <w:szCs w:val="26"/>
                        <w:lang w:eastAsia="ru-RU"/>
                      </w:rPr>
                      <w:t>8 (8442) 230-230</w:t>
                    </w:r>
                  </w:hyperlink>
                  <w:r w:rsidRPr="00A5436E">
                    <w:rPr>
                      <w:rFonts w:ascii="Montserrat" w:eastAsia="Times New Roman" w:hAnsi="Montserrat" w:cs="Times New Roman"/>
                      <w:color w:val="000000"/>
                      <w:sz w:val="26"/>
                      <w:szCs w:val="26"/>
                      <w:lang w:eastAsia="ru-RU"/>
                    </w:rPr>
                    <w:t>. С момента начала работы кол-центра обработано уже более 10 000 звонков. Также действуют абонентские участки для населения и юридических лиц.</w:t>
                  </w:r>
                </w:p>
              </w:tc>
            </w:tr>
            <w:tr w:rsidR="00A5436E" w:rsidRPr="00A5436E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  <w:gridCol w:w="6985"/>
                  </w:tblGrid>
                  <w:tr w:rsidR="00A5436E" w:rsidRPr="00A5436E">
                    <w:trPr>
                      <w:tblCellSpacing w:w="0" w:type="dxa"/>
                    </w:trPr>
                    <w:tc>
                      <w:tcPr>
                        <w:tcW w:w="1470" w:type="dxa"/>
                        <w:vAlign w:val="center"/>
                        <w:hideMark/>
                      </w:tcPr>
                      <w:p w:rsidR="00A5436E" w:rsidRPr="00A5436E" w:rsidRDefault="00A5436E" w:rsidP="00A5436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436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933450" cy="971550"/>
                              <wp:effectExtent l="0" t="0" r="0" b="0"/>
                              <wp:docPr id="4" name="Рисунок 4" descr="https://proxy.imgsmail.ru/?e=1693028056&amp;email=mail%40muob.ru&amp;flags=2&amp;h=sBiGRurGHK6Hn2KKEUHlxQ&amp;is_https=1&amp;url173=cGljcy5kaWFsb2ctcmVnaW9ucy5ydS91cGxvYWRzL29yaWdpbmFsLzdiL2VmLzhiZDQxYmM2OWE3NTRmM2I4MjcwNDJjOTJkNTUucG5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proxy.imgsmail.ru/?e=1693028056&amp;email=mail%40muob.ru&amp;flags=2&amp;h=sBiGRurGHK6Hn2KKEUHlxQ&amp;is_https=1&amp;url173=cGljcy5kaWFsb2ctcmVnaW9ucy5ydS91cGxvYWRzL29yaWdpbmFsLzdiL2VmLzhiZDQxYmM2OWE3NTRmM2I4MjcwNDJjOTJkNTUucG5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5436E" w:rsidRPr="00A5436E" w:rsidRDefault="00A5436E" w:rsidP="00A5436E">
                        <w:pPr>
                          <w:spacing w:after="0" w:line="240" w:lineRule="auto"/>
                          <w:rPr>
                            <w:rFonts w:ascii="Montserrat" w:eastAsia="Times New Roman" w:hAnsi="Montserrat" w:cs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A5436E">
                          <w:rPr>
                            <w:rFonts w:ascii="Montserrat" w:eastAsia="Times New Roman" w:hAnsi="Montserrat" w:cs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Комитет природных ресурсов, лесного хозяйства </w:t>
                        </w:r>
                        <w:bookmarkStart w:id="0" w:name="_GoBack"/>
                        <w:bookmarkEnd w:id="0"/>
                        <w:r w:rsidRPr="00A5436E">
                          <w:rPr>
                            <w:rFonts w:ascii="Montserrat" w:eastAsia="Times New Roman" w:hAnsi="Montserrat" w:cs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и экологии Волгоградской области</w:t>
                        </w:r>
                      </w:p>
                    </w:tc>
                  </w:tr>
                </w:tbl>
                <w:p w:rsidR="00A5436E" w:rsidRPr="00A5436E" w:rsidRDefault="00A5436E" w:rsidP="00A543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5436E" w:rsidRPr="00A5436E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4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5"/>
                    <w:gridCol w:w="720"/>
                    <w:gridCol w:w="720"/>
                  </w:tblGrid>
                  <w:tr w:rsidR="00A5436E" w:rsidRPr="00A5436E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A5436E" w:rsidRPr="00A5436E" w:rsidRDefault="00A5436E" w:rsidP="00A5436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436E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352425" cy="352425"/>
                              <wp:effectExtent l="0" t="0" r="9525" b="9525"/>
                              <wp:docPr id="3" name="Рисунок 3" descr="https://proxy.imgsmail.ru/?e=1693028056&amp;email=mail%40muob.ru&amp;flags=2&amp;h=3YkVsTkp36bdWXXrbMCJSw&amp;is_https=1&amp;url173=cGljcy5kaWFsb2ctcmVnaW9ucy5ydS91cGxvYWRzL29yaWdpbmFsL2M0L2NlLzJiMWNhNmFjNTdiMDY5NGRlNGM3MDExMzJkN2MucG5n">
                                <a:hlinkClick xmlns:a="http://schemas.openxmlformats.org/drawingml/2006/main" r:id="rId7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proxy.imgsmail.ru/?e=1693028056&amp;email=mail%40muob.ru&amp;flags=2&amp;h=3YkVsTkp36bdWXXrbMCJSw&amp;is_https=1&amp;url173=cGljcy5kaWFsb2ctcmVnaW9ucy5ydS91cGxvYWRzL29yaWdpbmFsL2M0L2NlLzJiMWNhNmFjNTdiMDY5NGRlNGM3MDExMzJkN2MucG5n">
                                        <a:hlinkClick r:id="rId7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52425" cy="352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A5436E" w:rsidRPr="00A5436E" w:rsidRDefault="00A5436E" w:rsidP="00A5436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436E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352425" cy="352425"/>
                              <wp:effectExtent l="0" t="0" r="9525" b="9525"/>
                              <wp:docPr id="2" name="Рисунок 2" descr="https://proxy.imgsmail.ru/?e=1693028056&amp;email=mail%40muob.ru&amp;flags=2&amp;h=jDde120V0M9y2rSr4ecgoA&amp;is_https=1&amp;url173=cGljcy5kaWFsb2ctcmVnaW9ucy5ydS91cGxvYWRzL29yaWdpbmFsLzkwLzQ1L2YzNDc2ZTAyMDZiN2MzZDdlMjQxYjFlMGVhZTEucG5n">
                                <a:hlinkClick xmlns:a="http://schemas.openxmlformats.org/drawingml/2006/main" r:id="rId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proxy.imgsmail.ru/?e=1693028056&amp;email=mail%40muob.ru&amp;flags=2&amp;h=jDde120V0M9y2rSr4ecgoA&amp;is_https=1&amp;url173=cGljcy5kaWFsb2ctcmVnaW9ucy5ydS91cGxvYWRzL29yaWdpbmFsLzkwLzQ1L2YzNDc2ZTAyMDZiN2MzZDdlMjQxYjFlMGVhZTEucG5n">
                                        <a:hlinkClick r:id="rId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52425" cy="352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A5436E" w:rsidRPr="00A5436E" w:rsidRDefault="00A5436E" w:rsidP="00A5436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5436E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352425" cy="352425"/>
                              <wp:effectExtent l="0" t="0" r="9525" b="9525"/>
                              <wp:docPr id="1" name="Рисунок 1" descr="https://proxy.imgsmail.ru/?e=1693028056&amp;email=mail%40muob.ru&amp;flags=2&amp;h=bsWN1kfoMJgsADBTmvWxmg&amp;is_https=1&amp;url173=cGljcy5kaWFsb2ctcmVnaW9ucy5ydS91cGxvYWRzL29yaWdpbmFsLzMxLzVmLzJjMjE1NTdkZTRmY2I3YzAwNDNmYjRlNTkwMDMucG5n">
                                <a:hlinkClick xmlns:a="http://schemas.openxmlformats.org/drawingml/2006/main" r:id="rId11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proxy.imgsmail.ru/?e=1693028056&amp;email=mail%40muob.ru&amp;flags=2&amp;h=bsWN1kfoMJgsADBTmvWxmg&amp;is_https=1&amp;url173=cGljcy5kaWFsb2ctcmVnaW9ucy5ydS91cGxvYWRzL29yaWdpbmFsLzMxLzVmLzJjMjE1NTdkZTRmY2I3YzAwNDNmYjRlNTkwMDMucG5n">
                                        <a:hlinkClick r:id="rId11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52425" cy="352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5436E" w:rsidRPr="00A5436E" w:rsidRDefault="00A5436E" w:rsidP="00A543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436E" w:rsidRPr="00A5436E" w:rsidRDefault="00A5436E" w:rsidP="00A5436E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</w:tr>
    </w:tbl>
    <w:p w:rsidR="000D3758" w:rsidRDefault="000D3758"/>
    <w:sectPr w:rsidR="000D3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altName w:val="Times New Roman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31"/>
    <w:rsid w:val="000D3758"/>
    <w:rsid w:val="00A5436E"/>
    <w:rsid w:val="00F0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BE5A3-A731-497F-8094-62C91C8B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A54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7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trics.information-region.ru/app/stats/r/?muid=5758ba1b-5fbb-44d5-aed3-2e5eb8f39bec&amp;category_uuid=4bd2ab6d-286b-4cec-84c4-89728dedb630&amp;url=https%3A%2F%2Fvk.com%2Fclub199457455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metrics.information-region.ru/app/stats/r/?muid=5758ba1b-5fbb-44d5-aed3-2e5eb8f39bec&amp;category_uuid=4bd2ab6d-286b-4cec-84c4-89728dedb630&amp;url=https%3A%2F%2Ft.me%2FOblkomprirody" TargetMode="External"/><Relationship Id="rId5" Type="http://schemas.openxmlformats.org/officeDocument/2006/relationships/hyperlink" Target="tel:+78442230230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hyperlink" Target="https://metrics.information-region.ru/app/stats/r/?muid=5758ba1b-5fbb-44d5-aed3-2e5eb8f39bec&amp;category_uuid=4bd2ab6d-286b-4cec-84c4-89728dedb630&amp;url=https%3A%2F%2Fok.ru%2Foblkompri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2023-08-23T05:35:00Z</dcterms:created>
  <dcterms:modified xsi:type="dcterms:W3CDTF">2023-08-23T05:35:00Z</dcterms:modified>
</cp:coreProperties>
</file>