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72" w:rsidRDefault="00C94972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972" w:rsidRDefault="00C94972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8" w:rsidRDefault="008C557E" w:rsidP="00294F5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7E">
        <w:rPr>
          <w:rFonts w:ascii="Times New Roman" w:hAnsi="Times New Roman" w:cs="Times New Roman"/>
          <w:b/>
          <w:sz w:val="28"/>
          <w:szCs w:val="28"/>
        </w:rPr>
        <w:t>«Земля для стройки» – позволит оперативно выбрать площадки под жилищное строительство</w:t>
      </w:r>
    </w:p>
    <w:p w:rsidR="008C557E" w:rsidRPr="008C557E" w:rsidRDefault="008C557E" w:rsidP="008C55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557E">
        <w:rPr>
          <w:rFonts w:ascii="Times New Roman" w:hAnsi="Times New Roman" w:cs="Times New Roman"/>
          <w:sz w:val="28"/>
          <w:szCs w:val="28"/>
        </w:rPr>
        <w:t>Многие из нас задумываются о переезде из каменных джунглей квартир в свой уютный частный домик, подальше от соседей, проблем с парковкой и растущими коммунальными услугами. Месторасположение, подъездные пути, форма и уклон участка, коммуникации…, - вот на что нужно обратить внимание при выборе земельного участка - советуют специалисты с просторов интернета. Но как быстро и просто подобрать себе удобный участок для строительства своего жилья?</w:t>
      </w:r>
    </w:p>
    <w:p w:rsidR="008C557E" w:rsidRPr="008C557E" w:rsidRDefault="008C557E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7E">
        <w:rPr>
          <w:rFonts w:ascii="Times New Roman" w:hAnsi="Times New Roman" w:cs="Times New Roman"/>
          <w:sz w:val="28"/>
          <w:szCs w:val="28"/>
        </w:rPr>
        <w:t xml:space="preserve">Росреестром запущен проект «Земля для стройки», который с помощью цифровых технологий в режиме реального времени упростит и ускорит процесс выбора пригодных для строительства жилья земель, расположенных на всей территории Российской Федерации.  </w:t>
      </w:r>
    </w:p>
    <w:p w:rsidR="008C557E" w:rsidRPr="008C557E" w:rsidRDefault="008C557E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7E">
        <w:rPr>
          <w:rFonts w:ascii="Times New Roman" w:hAnsi="Times New Roman" w:cs="Times New Roman"/>
          <w:sz w:val="28"/>
          <w:szCs w:val="28"/>
        </w:rPr>
        <w:t xml:space="preserve">С помощью данного сервиса на Публичной кадастровой карте отображаются все параметры участка (местоположение, границы, площадь), а также инфраструктура, находящаяся вблизи выбранного земельного участка. </w:t>
      </w:r>
    </w:p>
    <w:p w:rsidR="008C557E" w:rsidRPr="008C557E" w:rsidRDefault="008C557E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7E">
        <w:rPr>
          <w:rFonts w:ascii="Times New Roman" w:hAnsi="Times New Roman" w:cs="Times New Roman"/>
          <w:sz w:val="28"/>
          <w:szCs w:val="28"/>
        </w:rPr>
        <w:t>Для создания и запуска этого сервиса проведена серьезная подготовительная работа. Создан оперативный штаб, в который вошли представители Управления Росреестра по Волгоградской области, Департамента по градостроительству и архитектуре администрации Волгограда, Комитета строительства Волгоградской области, Комитета по управлению государственным имуществом Волгоградской области, филиала ФГБУ «ФКП Росреестра» по Волгоградской области, Управления Федеральной налоговой службы России Волгоградской области, а также представитель финансового института развития в жилищной сфере АО «</w:t>
      </w:r>
      <w:proofErr w:type="spellStart"/>
      <w:r w:rsidRPr="008C557E">
        <w:rPr>
          <w:rFonts w:ascii="Times New Roman" w:hAnsi="Times New Roman" w:cs="Times New Roman"/>
          <w:sz w:val="28"/>
          <w:szCs w:val="28"/>
        </w:rPr>
        <w:t>Дом.РФ</w:t>
      </w:r>
      <w:proofErr w:type="spellEnd"/>
      <w:r w:rsidRPr="008C557E">
        <w:rPr>
          <w:rFonts w:ascii="Times New Roman" w:hAnsi="Times New Roman" w:cs="Times New Roman"/>
          <w:sz w:val="28"/>
          <w:szCs w:val="28"/>
        </w:rPr>
        <w:t>»».</w:t>
      </w:r>
    </w:p>
    <w:p w:rsidR="008C557E" w:rsidRPr="008C557E" w:rsidRDefault="008C557E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7E">
        <w:rPr>
          <w:rFonts w:ascii="Times New Roman" w:hAnsi="Times New Roman" w:cs="Times New Roman"/>
          <w:sz w:val="28"/>
          <w:szCs w:val="28"/>
        </w:rPr>
        <w:t xml:space="preserve"> Оперативным штабом проведена работа по сбору данных о земельных участках, в том числе находящихся в федеральной собственности, проведен анализ эффективности их использования с целью вовлечения под жилищное строительство. Подготовлены перечни земельных участков, которые в дальнейшем планируется разместить на Публичной кадастровой карте (</w:t>
      </w:r>
      <w:r w:rsidRPr="008C557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C557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C557E">
        <w:rPr>
          <w:rFonts w:ascii="Times New Roman" w:hAnsi="Times New Roman" w:cs="Times New Roman"/>
          <w:sz w:val="28"/>
          <w:szCs w:val="28"/>
          <w:lang w:val="en-US"/>
        </w:rPr>
        <w:t>pkk</w:t>
      </w:r>
      <w:proofErr w:type="spellEnd"/>
      <w:r w:rsidRPr="008C55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557E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8C55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55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C557E">
        <w:rPr>
          <w:rFonts w:ascii="Times New Roman" w:hAnsi="Times New Roman" w:cs="Times New Roman"/>
          <w:sz w:val="28"/>
          <w:szCs w:val="28"/>
        </w:rPr>
        <w:t>).</w:t>
      </w:r>
    </w:p>
    <w:p w:rsidR="00C94972" w:rsidRDefault="00C94972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972" w:rsidRDefault="00C94972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972" w:rsidRDefault="00C94972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972" w:rsidRDefault="00C94972" w:rsidP="008C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57E" w:rsidRPr="00D66808" w:rsidRDefault="008C557E" w:rsidP="008C557E">
      <w:pPr>
        <w:ind w:firstLine="709"/>
        <w:jc w:val="both"/>
        <w:rPr>
          <w:sz w:val="28"/>
          <w:szCs w:val="28"/>
        </w:rPr>
      </w:pPr>
      <w:r w:rsidRPr="008C557E">
        <w:rPr>
          <w:rFonts w:ascii="Times New Roman" w:hAnsi="Times New Roman" w:cs="Times New Roman"/>
          <w:sz w:val="28"/>
          <w:szCs w:val="28"/>
        </w:rPr>
        <w:t xml:space="preserve">Проект «Земля для стройки» упростит и ускорит инвесторам, застройщикам, которые занимаются строительством многоквартирных домов и коттеджных поселков, а также гражданам, с помощью цифровых технологий выбрать земельные участки под строительство», – отмечает заместитель руководителя </w:t>
      </w:r>
      <w:r w:rsidRPr="008C557E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8C557E">
        <w:rPr>
          <w:rFonts w:ascii="Times New Roman" w:hAnsi="Times New Roman" w:cs="Times New Roman"/>
          <w:sz w:val="28"/>
          <w:szCs w:val="28"/>
        </w:rPr>
        <w:t>.</w:t>
      </w:r>
    </w:p>
    <w:p w:rsidR="00E038E2" w:rsidRDefault="00E038E2" w:rsidP="00E038E2">
      <w:pPr>
        <w:ind w:firstLine="561"/>
        <w:jc w:val="both"/>
        <w:rPr>
          <w:sz w:val="28"/>
          <w:szCs w:val="28"/>
        </w:rPr>
      </w:pP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C94972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7E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7422D"/>
    <w:rsid w:val="00BA174C"/>
    <w:rsid w:val="00C04FAA"/>
    <w:rsid w:val="00C94972"/>
    <w:rsid w:val="00CB3DB8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D055C"/>
    <w:rsid w:val="00EF1C5E"/>
    <w:rsid w:val="00F707AE"/>
    <w:rsid w:val="00F73D5B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2021-09-02T11:53:00Z</cp:lastPrinted>
  <dcterms:created xsi:type="dcterms:W3CDTF">2021-09-02T11:54:00Z</dcterms:created>
  <dcterms:modified xsi:type="dcterms:W3CDTF">2021-09-02T11:54:00Z</dcterms:modified>
</cp:coreProperties>
</file>