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4D" w:rsidRPr="0097364D" w:rsidRDefault="00F42E47" w:rsidP="0097364D">
      <w:pPr>
        <w:spacing w:after="0" w:line="240" w:lineRule="auto"/>
        <w:ind w:left="5387"/>
        <w:rPr>
          <w:rFonts w:ascii="Times New Roman" w:hAnsi="Times New Roman"/>
          <w:noProof/>
          <w:sz w:val="28"/>
          <w:szCs w:val="28"/>
        </w:rPr>
      </w:pPr>
      <w:r w:rsidRPr="00F42E4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7.95pt;margin-top:28.35pt;width:206.25pt;height:202.1pt;z-index:251660288;mso-position-horizontal-relative:page;mso-position-vertical-relative:page" wrapcoords="-79 0 -79 21520 21600 21520 21600 0 -79 0" o:allowincell="f" o:allowoverlap="f">
            <v:imagedata r:id="rId6" o:title=""/>
            <w10:wrap type="through" anchorx="page" anchory="page"/>
            <w10:anchorlock/>
          </v:shape>
          <o:OLEObject Type="Embed" ProgID="PBrush" ShapeID="_x0000_s1026" DrawAspect="Content" ObjectID="_1728822504" r:id="rId7"/>
        </w:pict>
      </w:r>
    </w:p>
    <w:p w:rsidR="002359B5" w:rsidRDefault="002359B5" w:rsidP="0097364D">
      <w:pPr>
        <w:spacing w:after="0" w:line="240" w:lineRule="auto"/>
        <w:ind w:left="5387"/>
        <w:rPr>
          <w:rFonts w:ascii="Times New Roman" w:hAnsi="Times New Roman"/>
          <w:noProof/>
          <w:sz w:val="28"/>
          <w:szCs w:val="28"/>
        </w:rPr>
      </w:pPr>
    </w:p>
    <w:p w:rsidR="0097364D" w:rsidRPr="00C246FE" w:rsidRDefault="0010059D" w:rsidP="00A54C36">
      <w:pPr>
        <w:spacing w:after="0" w:line="240" w:lineRule="auto"/>
        <w:ind w:left="5387" w:firstLine="2"/>
        <w:rPr>
          <w:rFonts w:ascii="Times New Roman" w:hAnsi="Times New Roman"/>
          <w:noProof/>
          <w:sz w:val="28"/>
          <w:szCs w:val="28"/>
        </w:rPr>
      </w:pPr>
      <w:permStart w:id="0" w:edGrp="everyone"/>
      <w:r>
        <w:rPr>
          <w:rFonts w:ascii="Times New Roman" w:hAnsi="Times New Roman"/>
          <w:noProof/>
          <w:sz w:val="28"/>
          <w:szCs w:val="28"/>
        </w:rPr>
        <w:t>Руководителям органов управления АПК муниципальных образований</w:t>
      </w:r>
    </w:p>
    <w:p w:rsidR="009841C3" w:rsidRDefault="009841C3" w:rsidP="009841C3">
      <w:pPr>
        <w:spacing w:line="240" w:lineRule="exact"/>
        <w:ind w:left="5387"/>
        <w:rPr>
          <w:rFonts w:ascii="Times New Roman" w:hAnsi="Times New Roman"/>
          <w:sz w:val="28"/>
          <w:szCs w:val="28"/>
        </w:rPr>
      </w:pPr>
    </w:p>
    <w:p w:rsidR="009841C3" w:rsidRPr="009841C3" w:rsidRDefault="009841C3" w:rsidP="009841C3">
      <w:pPr>
        <w:spacing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  <w:r w:rsidRPr="009841C3">
        <w:rPr>
          <w:rFonts w:ascii="Times New Roman" w:hAnsi="Times New Roman"/>
          <w:sz w:val="28"/>
          <w:szCs w:val="28"/>
        </w:rPr>
        <w:t xml:space="preserve">Ответственному лицу </w:t>
      </w:r>
    </w:p>
    <w:p w:rsidR="009841C3" w:rsidRPr="009841C3" w:rsidRDefault="009841C3" w:rsidP="009841C3">
      <w:pPr>
        <w:spacing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  <w:r w:rsidRPr="009841C3">
        <w:rPr>
          <w:rFonts w:ascii="Times New Roman" w:hAnsi="Times New Roman"/>
          <w:sz w:val="28"/>
          <w:szCs w:val="28"/>
        </w:rPr>
        <w:t>по вопросу организации работы по агрострахованию</w:t>
      </w:r>
    </w:p>
    <w:p w:rsidR="009841C3" w:rsidRPr="009841C3" w:rsidRDefault="009841C3" w:rsidP="009841C3">
      <w:pPr>
        <w:spacing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  <w:r w:rsidRPr="009841C3">
        <w:rPr>
          <w:rFonts w:ascii="Times New Roman" w:hAnsi="Times New Roman"/>
          <w:sz w:val="28"/>
          <w:szCs w:val="28"/>
        </w:rPr>
        <w:t>на территории муниципального образования</w:t>
      </w:r>
    </w:p>
    <w:p w:rsidR="006C13E7" w:rsidRDefault="006C13E7" w:rsidP="0097364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9841C3" w:rsidRPr="008A1019" w:rsidRDefault="00CD733D" w:rsidP="008A1019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A1019">
        <w:rPr>
          <w:rFonts w:ascii="Times New Roman" w:hAnsi="Times New Roman"/>
          <w:sz w:val="28"/>
          <w:szCs w:val="28"/>
        </w:rPr>
        <w:t xml:space="preserve">Комитет сельского хозяйства Волгоградской области (далее – комитет) </w:t>
      </w:r>
      <w:r w:rsidR="009841C3" w:rsidRPr="008A1019">
        <w:rPr>
          <w:rFonts w:ascii="Times New Roman" w:hAnsi="Times New Roman"/>
          <w:sz w:val="28"/>
          <w:szCs w:val="28"/>
        </w:rPr>
        <w:t>по вопросу осуществления процесса урегулирования убытков по заключенным договорам сельскохозяйственного страхования в области растениеводства сообщает следующее.</w:t>
      </w:r>
    </w:p>
    <w:p w:rsidR="00D202C0" w:rsidRDefault="00DF7834" w:rsidP="00DF7834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5 Федерального закона от 25.07.2011 </w:t>
      </w:r>
      <w:r>
        <w:rPr>
          <w:rFonts w:ascii="Times New Roman" w:hAnsi="Times New Roman"/>
          <w:sz w:val="28"/>
          <w:szCs w:val="28"/>
        </w:rPr>
        <w:br/>
        <w:t>№ 260-ФЗ "О</w:t>
      </w:r>
      <w:r w:rsidRPr="00DF7834">
        <w:rPr>
          <w:rFonts w:ascii="Times New Roman" w:eastAsiaTheme="minorHAnsi" w:hAnsi="Times New Roman"/>
          <w:sz w:val="28"/>
          <w:szCs w:val="28"/>
          <w:lang w:eastAsia="en-US"/>
        </w:rPr>
        <w:t xml:space="preserve"> государственной поддержке в сфере сельскохозяйственного страхо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вания и о внесении изменений в Ф</w:t>
      </w:r>
      <w:r w:rsidRPr="00DF7834">
        <w:rPr>
          <w:rFonts w:ascii="Times New Roman" w:eastAsiaTheme="minorHAnsi" w:hAnsi="Times New Roman"/>
          <w:sz w:val="28"/>
          <w:szCs w:val="28"/>
          <w:lang w:eastAsia="en-US"/>
        </w:rPr>
        <w:t>едеральный закон 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F7834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развитии сельского хозяйства"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при наступлении событий</w:t>
      </w:r>
      <w:r w:rsidR="00D202C0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 договором сельскохозяйственного страхования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 и наличии разногласий сторон договора сельскохозяйственного страхования страховщик проводит экспертизу с привлечением независимых экспертов в целях подтверждения факта наступления страхового случая и определения размера причиненного страхователю ущерба.</w:t>
      </w:r>
    </w:p>
    <w:p w:rsidR="00DF7834" w:rsidRDefault="00DF7834" w:rsidP="00DF7834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Экспертиза проводится на основании обследования объектов страхования, если обследование возможно на момент проведения экспертизы, а также на основании представленных страховщиком и (или) страхователем соответствующих документов, информации и материалов, полученных в том числе в результате наблюдения с использованием авиационных и космических средств.</w:t>
      </w:r>
    </w:p>
    <w:p w:rsidR="00DF7834" w:rsidRDefault="00D202C0" w:rsidP="008A101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</w:t>
      </w:r>
      <w:r w:rsidR="0049519C">
        <w:rPr>
          <w:rFonts w:ascii="Times New Roman" w:hAnsi="Times New Roman"/>
          <w:b/>
          <w:sz w:val="28"/>
          <w:szCs w:val="28"/>
        </w:rPr>
        <w:t xml:space="preserve">привлечения независимых экспертов необходимо использовать </w:t>
      </w:r>
      <w:r>
        <w:rPr>
          <w:rFonts w:ascii="Times New Roman" w:eastAsia="Calibri" w:hAnsi="Times New Roman"/>
          <w:bCs/>
          <w:sz w:val="28"/>
          <w:szCs w:val="28"/>
        </w:rPr>
        <w:t>Единый перечень независимых экспертов, привлекаемых для проведения экспертизы в целях подтверждения факта наступления страхового случая и определения размера причиненного страхователю ущерба.</w:t>
      </w:r>
    </w:p>
    <w:p w:rsidR="009841C3" w:rsidRPr="008A1019" w:rsidRDefault="00D202C0" w:rsidP="008A101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 напоминаем, что м</w:t>
      </w:r>
      <w:r w:rsidR="009841C3" w:rsidRPr="008A1019">
        <w:rPr>
          <w:rFonts w:ascii="Times New Roman" w:hAnsi="Times New Roman"/>
          <w:sz w:val="28"/>
          <w:szCs w:val="28"/>
        </w:rPr>
        <w:t xml:space="preserve">ежведомственной рабочей группой при Банке России с участием Министерства финансов Российской Федерации, Министерства сельского хозяйства Российской Федерации </w:t>
      </w:r>
      <w:r w:rsidR="00675601">
        <w:rPr>
          <w:rFonts w:ascii="Times New Roman" w:hAnsi="Times New Roman"/>
          <w:sz w:val="28"/>
          <w:szCs w:val="28"/>
        </w:rPr>
        <w:t xml:space="preserve">(далее – Минсельхоз РФ) </w:t>
      </w:r>
      <w:r w:rsidR="009841C3" w:rsidRPr="008A1019">
        <w:rPr>
          <w:rFonts w:ascii="Times New Roman" w:hAnsi="Times New Roman"/>
          <w:sz w:val="28"/>
          <w:szCs w:val="28"/>
        </w:rPr>
        <w:t xml:space="preserve">и Союза "Единое объединение страховщиков агропромышленного комплекса – Национальный союз агростраховщиков" (далее – НСА) разработан и утвержден информационный материал, который описывает алгоритм взаимодействия сельскохозяйственного товаропроизводителя и страховой компании при наступлении события, </w:t>
      </w:r>
      <w:r w:rsidR="009841C3" w:rsidRPr="008A1019">
        <w:rPr>
          <w:rFonts w:ascii="Times New Roman" w:hAnsi="Times New Roman"/>
          <w:sz w:val="28"/>
          <w:szCs w:val="28"/>
        </w:rPr>
        <w:lastRenderedPageBreak/>
        <w:t>которое может вызвать снижение урожая (повлечь утрату (гибель) сельскохозяйственных животных).</w:t>
      </w:r>
    </w:p>
    <w:p w:rsidR="009841C3" w:rsidRPr="008A1019" w:rsidRDefault="009841C3" w:rsidP="008A101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1019">
        <w:rPr>
          <w:rFonts w:ascii="Times New Roman" w:hAnsi="Times New Roman"/>
          <w:sz w:val="28"/>
          <w:szCs w:val="28"/>
        </w:rPr>
        <w:t>При заключении договора сельскохозяйственного страхования с государственной поддержкой страхователь в обязательном порядке должен ознакомиться с правами и обязанностями, предусмотренными договором страхования и правилами страхования.</w:t>
      </w:r>
    </w:p>
    <w:p w:rsidR="00D202C0" w:rsidRPr="00675601" w:rsidRDefault="00675601" w:rsidP="0067560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202C0" w:rsidRPr="008A1019">
        <w:rPr>
          <w:rFonts w:ascii="Times New Roman" w:hAnsi="Times New Roman"/>
          <w:sz w:val="28"/>
          <w:szCs w:val="28"/>
        </w:rPr>
        <w:t xml:space="preserve"> целях улучшения организации работы по выявлению в субъектах Российской Федерации случаев возникновения проблемных ситуаций и сложностей, связанных с урегулированием убытков, а также для оперативного реагирования на возникающие вопросы, в НСА </w:t>
      </w:r>
      <w:r w:rsidR="00A933FD">
        <w:rPr>
          <w:rFonts w:ascii="Times New Roman" w:hAnsi="Times New Roman"/>
          <w:sz w:val="28"/>
          <w:szCs w:val="28"/>
        </w:rPr>
        <w:t>работает</w:t>
      </w:r>
      <w:r w:rsidR="00D202C0" w:rsidRPr="008A1019">
        <w:rPr>
          <w:rFonts w:ascii="Times New Roman" w:hAnsi="Times New Roman"/>
          <w:sz w:val="28"/>
          <w:szCs w:val="28"/>
        </w:rPr>
        <w:t xml:space="preserve"> горячая линия (тел.: (495)782-04-99, </w:t>
      </w:r>
      <w:r w:rsidR="00D202C0" w:rsidRPr="00A933FD">
        <w:rPr>
          <w:rFonts w:ascii="Times New Roman" w:hAnsi="Times New Roman"/>
          <w:sz w:val="28"/>
          <w:szCs w:val="28"/>
        </w:rPr>
        <w:t xml:space="preserve">адрес эл.почты: </w:t>
      </w:r>
      <w:hyperlink r:id="rId8" w:history="1">
        <w:r w:rsidR="00D202C0" w:rsidRPr="00A933F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agrohelp</w:t>
        </w:r>
        <w:r w:rsidR="00D202C0" w:rsidRPr="00A933F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="00D202C0" w:rsidRPr="00A933F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naai</w:t>
        </w:r>
        <w:r w:rsidR="00D202C0" w:rsidRPr="00A933F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D202C0" w:rsidRPr="00A933F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D202C0" w:rsidRPr="00A933FD">
        <w:rPr>
          <w:rFonts w:ascii="Times New Roman" w:hAnsi="Times New Roman"/>
          <w:sz w:val="28"/>
          <w:szCs w:val="28"/>
        </w:rPr>
        <w:t>), по</w:t>
      </w:r>
      <w:r w:rsidR="00D202C0" w:rsidRPr="008A1019">
        <w:rPr>
          <w:rFonts w:ascii="Times New Roman" w:hAnsi="Times New Roman"/>
          <w:sz w:val="28"/>
          <w:szCs w:val="28"/>
        </w:rPr>
        <w:t xml:space="preserve"> которой можно получить ответы на вопросы, касающиеся взаимодействия со страховыми компаниями – членами НСА при страховом возмещении </w:t>
      </w:r>
      <w:r w:rsidR="00D202C0" w:rsidRPr="00675601">
        <w:rPr>
          <w:rFonts w:ascii="Times New Roman" w:hAnsi="Times New Roman"/>
          <w:sz w:val="28"/>
          <w:szCs w:val="28"/>
        </w:rPr>
        <w:t>убытков.</w:t>
      </w:r>
    </w:p>
    <w:p w:rsidR="00675601" w:rsidRPr="00675601" w:rsidRDefault="00675601" w:rsidP="0067560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5601">
        <w:rPr>
          <w:rFonts w:ascii="Times New Roman" w:hAnsi="Times New Roman"/>
          <w:sz w:val="28"/>
          <w:szCs w:val="28"/>
        </w:rPr>
        <w:t xml:space="preserve">Также на сайте Минсельхоза РФ по адресу </w:t>
      </w:r>
      <w:hyperlink r:id="rId9" w:history="1">
        <w:r w:rsidRPr="00675601">
          <w:rPr>
            <w:rFonts w:ascii="Times New Roman" w:hAnsi="Times New Roman"/>
            <w:sz w:val="28"/>
            <w:szCs w:val="28"/>
          </w:rPr>
          <w:t>https://mcx.gov.ru/ministry/phonebook/priyem-obrashcheniy-po-voprosam-strahovaniya/</w:t>
        </w:r>
      </w:hyperlink>
      <w:r w:rsidRPr="00675601">
        <w:rPr>
          <w:rFonts w:ascii="Times New Roman" w:hAnsi="Times New Roman"/>
          <w:sz w:val="28"/>
          <w:szCs w:val="28"/>
        </w:rPr>
        <w:t xml:space="preserve"> осуществляется прием обращений по вопросам сельскохозяйственного страхования, осуществляемого с государственной поддержкой.</w:t>
      </w:r>
      <w:r>
        <w:rPr>
          <w:rFonts w:ascii="Times New Roman" w:hAnsi="Times New Roman"/>
          <w:sz w:val="28"/>
          <w:szCs w:val="28"/>
        </w:rPr>
        <w:t xml:space="preserve"> Здесь можно получить, в том числе и консультацию юриста по данной теме.</w:t>
      </w:r>
    </w:p>
    <w:p w:rsidR="008A1019" w:rsidRPr="008A1019" w:rsidRDefault="009841C3" w:rsidP="0049519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1019">
        <w:rPr>
          <w:rFonts w:ascii="Times New Roman" w:hAnsi="Times New Roman"/>
          <w:sz w:val="28"/>
          <w:szCs w:val="28"/>
        </w:rPr>
        <w:t>Указанный информационный материал</w:t>
      </w:r>
      <w:r w:rsidR="00D202C0">
        <w:rPr>
          <w:rFonts w:ascii="Times New Roman" w:hAnsi="Times New Roman"/>
          <w:sz w:val="28"/>
          <w:szCs w:val="28"/>
        </w:rPr>
        <w:t xml:space="preserve">, Единый перечень независимых экспертов, </w:t>
      </w:r>
      <w:r w:rsidR="0049519C" w:rsidRPr="008A1019">
        <w:rPr>
          <w:rFonts w:ascii="Times New Roman" w:hAnsi="Times New Roman"/>
          <w:sz w:val="28"/>
          <w:szCs w:val="28"/>
        </w:rPr>
        <w:t>а также телефон горячей линии в сфере агрострахования комитета размещены на сайте комитета официального портала Губернатора и Администрации Волгоградской области в информационной сети Интернет в баннере "Агрострахование"</w:t>
      </w:r>
      <w:r w:rsidR="0049519C">
        <w:rPr>
          <w:rFonts w:ascii="Times New Roman" w:hAnsi="Times New Roman"/>
          <w:sz w:val="28"/>
          <w:szCs w:val="28"/>
        </w:rPr>
        <w:t xml:space="preserve"> по адресу </w:t>
      </w:r>
      <w:r w:rsidR="0049519C" w:rsidRPr="0049519C">
        <w:rPr>
          <w:rFonts w:ascii="Times New Roman" w:hAnsi="Times New Roman"/>
          <w:sz w:val="28"/>
          <w:szCs w:val="28"/>
        </w:rPr>
        <w:t>http://ksh.volgograd.ru/apk/agrostrakhovanie/</w:t>
      </w:r>
      <w:r w:rsidR="0049519C">
        <w:rPr>
          <w:rFonts w:ascii="Times New Roman" w:hAnsi="Times New Roman"/>
          <w:sz w:val="28"/>
          <w:szCs w:val="28"/>
        </w:rPr>
        <w:t>.</w:t>
      </w:r>
    </w:p>
    <w:p w:rsidR="009841C3" w:rsidRPr="008A1019" w:rsidRDefault="008A1019" w:rsidP="008A1019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A1019">
        <w:rPr>
          <w:rFonts w:ascii="Times New Roman" w:hAnsi="Times New Roman"/>
          <w:b/>
          <w:sz w:val="28"/>
          <w:szCs w:val="28"/>
        </w:rPr>
        <w:t xml:space="preserve">Направляем данную информацию для использования в работе при оказании консультационной помощи сельскохозяйственным товаропроизводителям, и </w:t>
      </w:r>
      <w:r w:rsidR="009841C3" w:rsidRPr="008A1019">
        <w:rPr>
          <w:rFonts w:ascii="Times New Roman" w:hAnsi="Times New Roman"/>
          <w:b/>
          <w:sz w:val="28"/>
          <w:szCs w:val="28"/>
        </w:rPr>
        <w:t xml:space="preserve">просим разместить </w:t>
      </w:r>
      <w:r w:rsidRPr="008A1019">
        <w:rPr>
          <w:rFonts w:ascii="Times New Roman" w:hAnsi="Times New Roman"/>
          <w:b/>
          <w:sz w:val="28"/>
          <w:szCs w:val="28"/>
        </w:rPr>
        <w:t>ее</w:t>
      </w:r>
      <w:r w:rsidR="009841C3" w:rsidRPr="008A1019">
        <w:rPr>
          <w:rFonts w:ascii="Times New Roman" w:hAnsi="Times New Roman"/>
          <w:b/>
          <w:sz w:val="28"/>
          <w:szCs w:val="28"/>
        </w:rPr>
        <w:t>на официальных сайтах администрации и сельских поселений муниципального образования в сети Интернет.</w:t>
      </w:r>
    </w:p>
    <w:p w:rsidR="006C5FFB" w:rsidRPr="00FF741F" w:rsidRDefault="006C5FFB" w:rsidP="006C13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5225" w:rsidRPr="00FF741F" w:rsidRDefault="00A55225" w:rsidP="006C13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5225" w:rsidRPr="00FF741F" w:rsidRDefault="00A55225" w:rsidP="006C13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5225" w:rsidRPr="00FF741F" w:rsidRDefault="00A55225" w:rsidP="006C13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33FD" w:rsidRDefault="00A933FD" w:rsidP="006C13E7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</w:p>
    <w:p w:rsidR="006C13E7" w:rsidRPr="006C13E7" w:rsidRDefault="00A933FD" w:rsidP="006C13E7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C13E7" w:rsidRPr="006C13E7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6C13E7" w:rsidRPr="006C13E7">
        <w:rPr>
          <w:rFonts w:ascii="Times New Roman" w:hAnsi="Times New Roman"/>
          <w:sz w:val="28"/>
          <w:szCs w:val="28"/>
        </w:rPr>
        <w:t xml:space="preserve"> комитета</w:t>
      </w:r>
      <w:r w:rsidR="006C13E7" w:rsidRPr="006C13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М.В. Апарин</w:t>
      </w:r>
    </w:p>
    <w:p w:rsidR="006C13E7" w:rsidRPr="006C13E7" w:rsidRDefault="006C13E7" w:rsidP="006C13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13E7" w:rsidRPr="006C13E7" w:rsidRDefault="006C13E7" w:rsidP="006C13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C13E7" w:rsidRPr="006C13E7" w:rsidRDefault="006C13E7" w:rsidP="006C13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13E7" w:rsidRDefault="006C13E7" w:rsidP="006C13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7E38" w:rsidRDefault="00EE7E38" w:rsidP="006C13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B6C" w:rsidRPr="00DF7834" w:rsidRDefault="00B13B6C" w:rsidP="006C13E7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6C13E7" w:rsidRPr="00D33FF2" w:rsidRDefault="003C63DE" w:rsidP="006C13E7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Березка Светлана Владимировна</w:t>
      </w:r>
    </w:p>
    <w:p w:rsidR="00A54C36" w:rsidRPr="00D33FF2" w:rsidRDefault="006C13E7" w:rsidP="00A54C36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D33FF2">
        <w:rPr>
          <w:rFonts w:ascii="Times New Roman" w:hAnsi="Times New Roman"/>
          <w:sz w:val="24"/>
          <w:szCs w:val="28"/>
        </w:rPr>
        <w:t>8 (8442) 30-96-</w:t>
      </w:r>
      <w:r w:rsidR="003C63DE">
        <w:rPr>
          <w:rFonts w:ascii="Times New Roman" w:hAnsi="Times New Roman"/>
          <w:sz w:val="24"/>
          <w:szCs w:val="28"/>
        </w:rPr>
        <w:t>62</w:t>
      </w:r>
      <w:permEnd w:id="0"/>
    </w:p>
    <w:sectPr w:rsidR="00A54C36" w:rsidRPr="00D33FF2" w:rsidSect="00A75B4D">
      <w:headerReference w:type="default" r:id="rId10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2E8" w:rsidRDefault="005E42E8" w:rsidP="00A75B4D">
      <w:pPr>
        <w:spacing w:after="0" w:line="240" w:lineRule="auto"/>
      </w:pPr>
      <w:r>
        <w:separator/>
      </w:r>
    </w:p>
  </w:endnote>
  <w:endnote w:type="continuationSeparator" w:id="1">
    <w:p w:rsidR="005E42E8" w:rsidRDefault="005E42E8" w:rsidP="00A7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2E8" w:rsidRDefault="005E42E8" w:rsidP="00A75B4D">
      <w:pPr>
        <w:spacing w:after="0" w:line="240" w:lineRule="auto"/>
      </w:pPr>
      <w:r>
        <w:separator/>
      </w:r>
    </w:p>
  </w:footnote>
  <w:footnote w:type="continuationSeparator" w:id="1">
    <w:p w:rsidR="005E42E8" w:rsidRDefault="005E42E8" w:rsidP="00A75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1126057"/>
    </w:sdtPr>
    <w:sdtEndPr>
      <w:rPr>
        <w:rFonts w:ascii="Times New Roman" w:hAnsi="Times New Roman"/>
        <w:sz w:val="28"/>
        <w:szCs w:val="28"/>
      </w:rPr>
    </w:sdtEndPr>
    <w:sdtContent>
      <w:p w:rsidR="00CB630E" w:rsidRPr="00A75B4D" w:rsidRDefault="00F42E47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A75B4D">
          <w:rPr>
            <w:rFonts w:ascii="Times New Roman" w:hAnsi="Times New Roman"/>
            <w:sz w:val="28"/>
            <w:szCs w:val="28"/>
          </w:rPr>
          <w:fldChar w:fldCharType="begin"/>
        </w:r>
        <w:r w:rsidR="00CB630E" w:rsidRPr="00A75B4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75B4D">
          <w:rPr>
            <w:rFonts w:ascii="Times New Roman" w:hAnsi="Times New Roman"/>
            <w:sz w:val="28"/>
            <w:szCs w:val="28"/>
          </w:rPr>
          <w:fldChar w:fldCharType="separate"/>
        </w:r>
        <w:r w:rsidR="00FF741F">
          <w:rPr>
            <w:rFonts w:ascii="Times New Roman" w:hAnsi="Times New Roman"/>
            <w:noProof/>
            <w:sz w:val="28"/>
            <w:szCs w:val="28"/>
          </w:rPr>
          <w:t>2</w:t>
        </w:r>
        <w:r w:rsidRPr="00A75B4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CB630E" w:rsidRDefault="00CB630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ocumentProtection w:edit="readOnly" w:enforcement="1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30866"/>
    <w:rsid w:val="00035066"/>
    <w:rsid w:val="0006433B"/>
    <w:rsid w:val="000F0EA9"/>
    <w:rsid w:val="000F5B3B"/>
    <w:rsid w:val="0010059D"/>
    <w:rsid w:val="00184D17"/>
    <w:rsid w:val="001958CA"/>
    <w:rsid w:val="001F1F40"/>
    <w:rsid w:val="002359B5"/>
    <w:rsid w:val="002626E8"/>
    <w:rsid w:val="0032239A"/>
    <w:rsid w:val="003769DD"/>
    <w:rsid w:val="003C63DE"/>
    <w:rsid w:val="0049519C"/>
    <w:rsid w:val="00550E9F"/>
    <w:rsid w:val="00566A0C"/>
    <w:rsid w:val="005E42E8"/>
    <w:rsid w:val="00675601"/>
    <w:rsid w:val="006C13E7"/>
    <w:rsid w:val="006C5FFB"/>
    <w:rsid w:val="006C7FB9"/>
    <w:rsid w:val="006D16A0"/>
    <w:rsid w:val="007050EE"/>
    <w:rsid w:val="00791916"/>
    <w:rsid w:val="007C5A23"/>
    <w:rsid w:val="00841280"/>
    <w:rsid w:val="008A1019"/>
    <w:rsid w:val="00907D47"/>
    <w:rsid w:val="0097364D"/>
    <w:rsid w:val="009741D0"/>
    <w:rsid w:val="00980A2A"/>
    <w:rsid w:val="009841C3"/>
    <w:rsid w:val="00A03C79"/>
    <w:rsid w:val="00A37B78"/>
    <w:rsid w:val="00A54C36"/>
    <w:rsid w:val="00A55225"/>
    <w:rsid w:val="00A75B4D"/>
    <w:rsid w:val="00A933FD"/>
    <w:rsid w:val="00AE6A60"/>
    <w:rsid w:val="00B07328"/>
    <w:rsid w:val="00B13B6C"/>
    <w:rsid w:val="00B27ECF"/>
    <w:rsid w:val="00B40AD5"/>
    <w:rsid w:val="00B432FB"/>
    <w:rsid w:val="00B63B07"/>
    <w:rsid w:val="00B93FC1"/>
    <w:rsid w:val="00BE7DE9"/>
    <w:rsid w:val="00C170F5"/>
    <w:rsid w:val="00C467B2"/>
    <w:rsid w:val="00C72164"/>
    <w:rsid w:val="00C80D40"/>
    <w:rsid w:val="00CB630E"/>
    <w:rsid w:val="00CB65E1"/>
    <w:rsid w:val="00CD733D"/>
    <w:rsid w:val="00D202C0"/>
    <w:rsid w:val="00D30866"/>
    <w:rsid w:val="00D33FF2"/>
    <w:rsid w:val="00D63773"/>
    <w:rsid w:val="00DA5D60"/>
    <w:rsid w:val="00DF7834"/>
    <w:rsid w:val="00E218F2"/>
    <w:rsid w:val="00E6708C"/>
    <w:rsid w:val="00E740CB"/>
    <w:rsid w:val="00EA1E8E"/>
    <w:rsid w:val="00EE7E38"/>
    <w:rsid w:val="00F0357A"/>
    <w:rsid w:val="00F42E47"/>
    <w:rsid w:val="00F72680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0A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A2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7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5B4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A7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5B4D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005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5D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3C63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E7E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0A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A2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7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5B4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A7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5B4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help@naai.ru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mcx.gov.ru/ministry/phonebook/priyem-obrashcheniy-po-voprosam-strahov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3447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Амочаева Ольга Павловна</dc:creator>
  <cp:lastModifiedBy>admin</cp:lastModifiedBy>
  <cp:revision>2</cp:revision>
  <cp:lastPrinted>2022-11-01T12:42:00Z</cp:lastPrinted>
  <dcterms:created xsi:type="dcterms:W3CDTF">2022-11-01T12:42:00Z</dcterms:created>
  <dcterms:modified xsi:type="dcterms:W3CDTF">2022-11-01T12:42:00Z</dcterms:modified>
</cp:coreProperties>
</file>