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8D" w:rsidRDefault="00FA6D8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A6D8D" w:rsidRDefault="00FA6D8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13390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33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pt;height:92.4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70B72" w:rsidRPr="00370B72" w:rsidRDefault="00370B72" w:rsidP="00370B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0B72">
        <w:rPr>
          <w:rFonts w:ascii="Times New Roman" w:hAnsi="Times New Roman"/>
          <w:b/>
          <w:sz w:val="28"/>
          <w:szCs w:val="28"/>
        </w:rPr>
        <w:t>Личный кабинет правообладателя</w:t>
      </w:r>
    </w:p>
    <w:p w:rsidR="00370B72" w:rsidRPr="00370B72" w:rsidRDefault="00370B72" w:rsidP="00370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0B72" w:rsidRPr="00370B72" w:rsidRDefault="00370B72" w:rsidP="00370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сегодняшний день</w:t>
      </w: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 «Личный кабинет» доступен как физическим, так и юридическим лицам. Чтобы им воспользоваться достаточно иметь логин и пароль на едином портале государственных услуг Российской Федерации </w:t>
      </w:r>
      <w:hyperlink r:id="rId7" w:history="1">
        <w:r w:rsidRPr="00370B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авторизации в «Личном кабинете» Росреестра используется подтвержденная учетная запись пользователя. Если логин и пароль отсутствуют, то зарегистрироваться и подтвердить учетную запись можно в центрах обслуживания пользователей или в МФЦ. </w:t>
      </w:r>
    </w:p>
    <w:p w:rsidR="00370B72" w:rsidRPr="00370B72" w:rsidRDefault="00370B72" w:rsidP="00370B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сервиса «Личный кабинет» дает ряд преимуществ правообладателю:</w:t>
      </w:r>
    </w:p>
    <w:p w:rsidR="00370B72" w:rsidRPr="00370B72" w:rsidRDefault="00370B72" w:rsidP="00370B7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возможность в разделе «Мои объекты» видеть информацию (кадастровый номер, адрес, площадь, кадастровая стоимость, сведения о правах и ограничениях/обременениях) по всем объектам недвижимости, зарегистрированным на имя правообладателя, независимо от их места нахождения</w:t>
      </w:r>
      <w:r w:rsidRPr="00370B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очень удобно, если у вас есть недвижимость в другом регионе России</w:t>
      </w:r>
      <w:r w:rsidRPr="00370B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70B72">
        <w:rPr>
          <w:rFonts w:ascii="Times New Roman" w:hAnsi="Times New Roman" w:cs="Times New Roman"/>
          <w:sz w:val="28"/>
          <w:szCs w:val="28"/>
        </w:rPr>
        <w:t>Правообладатель может получать уведомления о своей собственности, об изменении характеристик объекта, об ограничении (обременении) прав на объект недвижимости, а также о факте наложения или снятия ареста на имущество</w:t>
      </w: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реализована возможность переадресации на публичную кадастровую карту, опубликованную на официальном сайте Росреестра, где можно посмотреть графическое отображение своего объекта недвижимости.</w:t>
      </w:r>
    </w:p>
    <w:p w:rsidR="00370B72" w:rsidRPr="00370B72" w:rsidRDefault="00370B72" w:rsidP="00370B7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сервисы Росреестра доступны только в «Личном кабинете», например, такие как «Формирование схемы расположения земельного участка на кадастровом плане территории (СРЗУ)» и «Запрос посредством доступа к ФГИС ЕГРН», который позволяет получать информацию об объектах недвижимости в короткий срок и при этом существенно сэкономить свои денежные средства и время. </w:t>
      </w:r>
    </w:p>
    <w:p w:rsidR="00370B72" w:rsidRPr="00370B72" w:rsidRDefault="00370B72" w:rsidP="00370B72">
      <w:pPr>
        <w:pStyle w:val="a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«Личном кабинете» у правообладателей есть возможность подать извещение о продаже своей доли в праве собственности в случае, когда число сособственников более 20. Использование сервиса «Извещение о продаже доли в праве» позволяет существенно упростить процедуру уведомления и при этом совершенно бесплатно для правообладателя.</w:t>
      </w:r>
    </w:p>
    <w:p w:rsidR="00FA6D8D" w:rsidRDefault="00370B72" w:rsidP="00370B7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0B72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заявителемможет быть подано заявление</w:t>
      </w: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технической ошибки (описки, опечатки, грамматической </w:t>
      </w:r>
      <w:proofErr w:type="gramEnd"/>
    </w:p>
    <w:p w:rsidR="00FA6D8D" w:rsidRDefault="00FA6D8D" w:rsidP="00FA6D8D">
      <w:pPr>
        <w:pStyle w:val="a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D8D" w:rsidRDefault="00FA6D8D" w:rsidP="00FA6D8D">
      <w:pPr>
        <w:pStyle w:val="a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B72" w:rsidRPr="00FA6D8D" w:rsidRDefault="00370B72" w:rsidP="00FA6D8D">
      <w:pPr>
        <w:pStyle w:val="a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арифметической ошибке) допущенной органом регистрации прав при внесении сведений в Единый государственный реестр недвижимости (далее ЕГРН) и </w:t>
      </w:r>
      <w:proofErr w:type="gramStart"/>
      <w:r w:rsidRPr="00FA6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приведшая</w:t>
      </w:r>
      <w:proofErr w:type="gramEnd"/>
      <w:r w:rsidRPr="00FA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несоответствию сведений, содержащихся в ЕГРН, сведениям, содержащимся в документах, на основании которых вносились сведения в ЕГРН.</w:t>
      </w:r>
    </w:p>
    <w:p w:rsidR="00370B72" w:rsidRPr="00370B72" w:rsidRDefault="00370B72" w:rsidP="00370B7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«Услуги и сервисы» можно в электронном виде подать заявление на государственный кадастровый учет и (или) государственную регистрацию прав, заказать выписку из Единого государственного реестра недвижимости, но, следует помнить, что для этого потребуется электронная подпись. Получить квалификационный сертификат электронной подписи можно за плату в любом специализированном удостоверяющем центре. При этом, в разделе "Мои заявки" пользователь имеет возможность отслеживать статус исполнения тех государственных услуг, за которыми он обратился, получать уведомления о ходе их исполнения.</w:t>
      </w:r>
    </w:p>
    <w:p w:rsidR="00370B72" w:rsidRPr="00370B72" w:rsidRDefault="00370B72" w:rsidP="00370B72">
      <w:pPr>
        <w:spacing w:after="0" w:line="240" w:lineRule="auto"/>
        <w:ind w:firstLine="360"/>
        <w:jc w:val="both"/>
        <w:rPr>
          <w:sz w:val="28"/>
          <w:szCs w:val="28"/>
        </w:rPr>
      </w:pPr>
      <w:r w:rsidRPr="00370B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необходимую услугу при использовании электронных сервисов Росреестра становится удобнее и быстрее. Все действия, необходимые к выполнению для каждого вида сервисов, максимально упрощены и понятны. </w:t>
      </w:r>
    </w:p>
    <w:p w:rsidR="005A1929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  <w:bookmarkStart w:id="0" w:name="_GoBack"/>
      <w:bookmarkEnd w:id="0"/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F7C45"/>
    <w:multiLevelType w:val="hybridMultilevel"/>
    <w:tmpl w:val="6556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900"/>
    <w:rsid w:val="00133F94"/>
    <w:rsid w:val="00192D9F"/>
    <w:rsid w:val="001B09F9"/>
    <w:rsid w:val="0023326D"/>
    <w:rsid w:val="002344FE"/>
    <w:rsid w:val="00286EF7"/>
    <w:rsid w:val="00294F5B"/>
    <w:rsid w:val="002B0B11"/>
    <w:rsid w:val="00370B72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A6D8D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2021-09-13T06:47:00Z</dcterms:created>
  <dcterms:modified xsi:type="dcterms:W3CDTF">2021-09-13T06:47:00Z</dcterms:modified>
</cp:coreProperties>
</file>