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015" w:rsidRDefault="006A4015" w:rsidP="00B6507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1" style="width:218.25pt;height:75.75pt;visibility:visible">
            <v:imagedata r:id="rId4" o:title=""/>
          </v:shape>
        </w:pict>
      </w:r>
    </w:p>
    <w:p w:rsidR="006A4015" w:rsidRDefault="006A4015" w:rsidP="00CD3B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4015" w:rsidRDefault="006A4015" w:rsidP="00CD3B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4015" w:rsidRDefault="006A4015" w:rsidP="00CD3B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3BB2">
        <w:rPr>
          <w:rFonts w:ascii="Times New Roman" w:hAnsi="Times New Roman" w:cs="Times New Roman"/>
          <w:b/>
          <w:bCs/>
          <w:sz w:val="28"/>
          <w:szCs w:val="28"/>
        </w:rPr>
        <w:t>Роль Сталинградской битвы в истории: в Волгограде прошел форум Российского общества «Знание»</w:t>
      </w:r>
    </w:p>
    <w:p w:rsidR="006A4015" w:rsidRDefault="006A4015" w:rsidP="00CD3BB2">
      <w:pPr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D3BB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 годовщину разгрома войск противника в Сталинградской битве перед сотрудниками Росреестра на базе Управления Росреестра по Волгоградской области лекторы Российского общества «Знание» выступили с темой «Роль С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талинградской битвы в истории».</w:t>
      </w:r>
    </w:p>
    <w:p w:rsidR="006A4015" w:rsidRDefault="006A4015" w:rsidP="00CD3BB2">
      <w:pPr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D3BB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Лектор Алена Уткина - заведующая отделом специальных проектов государственного историко-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мемориального музея-заповедника </w:t>
      </w:r>
      <w:r w:rsidRPr="00CD3BB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«Сталинградская битва» представила ключевые события Сталинградской битвы, напомнила о памятных местах, которые сегодня можно увидеть в городе Волгограде. Далее слушатели разобрали психологические а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спекты победы под Сталинградом.</w:t>
      </w:r>
    </w:p>
    <w:p w:rsidR="006A4015" w:rsidRDefault="006A4015" w:rsidP="00CD3BB2">
      <w:pPr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D3BB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В своем выступлении Вардан Багдасарян - доктор исторических наук, профессор, декан факультета истории, политологии и права Государственного университета просвещения рассказал о наиболее значимых событиях Великой Отечественной войны, в ходе которой решался вопрос о существовании России и независимости ее народов. </w:t>
      </w:r>
    </w:p>
    <w:p w:rsidR="006A4015" w:rsidRDefault="006A4015" w:rsidP="00CD3BB2">
      <w:pPr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D3BB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«Оборона Сталинграда явилась великим столкновением лицом к лицу двух психологических типов воинств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а европейского, неоязыческого – </w:t>
      </w:r>
      <w:r w:rsidRPr="00CD3BB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нацистского и советского, восходящего к культурным кодам русской цивилизации. И советский воин победил в этой битве прежде всего в моральном отношении, что и переломило в целом ход войны. Сталинградская битва была не только физической бойней, но духовной бранью, в которой Советский Союз победил в том числе и на уровне ценностей и смыслов. И сегодня опыт Сталинградской битвы имеет в этом отношении колоссальное значение, имея ввиду ведение Россией борьбы с новыми направляемыми Западом нацистами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»,</w:t>
      </w:r>
      <w:bookmarkStart w:id="0" w:name="_GoBack"/>
      <w:bookmarkEnd w:id="0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– отметил Вардан Багдасарян.</w:t>
      </w:r>
    </w:p>
    <w:p w:rsidR="006A4015" w:rsidRPr="00CD3BB2" w:rsidRDefault="006A4015" w:rsidP="00CD3BB2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3BB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Завершил форум Владимир Василик - профессор, доктор исторических наук, доцент СПбГУ, который рассказал о важности гражданско-патриотического воспитания через призму героических подвигов во время Сталинградской битвы, высоком моральном духе защитников Сталинграда и влиянии государства на поддержку духовного состояния Красной Армии.</w:t>
      </w:r>
    </w:p>
    <w:sectPr w:rsidR="006A4015" w:rsidRPr="00CD3BB2" w:rsidSect="009C1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3BB2"/>
    <w:rsid w:val="003229D7"/>
    <w:rsid w:val="006A4015"/>
    <w:rsid w:val="009C19D4"/>
    <w:rsid w:val="00B6507F"/>
    <w:rsid w:val="00CD3BB2"/>
    <w:rsid w:val="00DF3902"/>
    <w:rsid w:val="00FB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9D4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08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297</Words>
  <Characters>1697</Characters>
  <Application>Microsoft Office Outlook</Application>
  <DocSecurity>0</DocSecurity>
  <Lines>0</Lines>
  <Paragraphs>0</Paragraphs>
  <ScaleCrop>false</ScaleCrop>
  <Company>rr-3435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Наталья Николаевна</dc:creator>
  <cp:keywords/>
  <dc:description/>
  <cp:lastModifiedBy>NVKharyutina</cp:lastModifiedBy>
  <cp:revision>4</cp:revision>
  <dcterms:created xsi:type="dcterms:W3CDTF">2023-07-17T14:27:00Z</dcterms:created>
  <dcterms:modified xsi:type="dcterms:W3CDTF">2023-07-26T05:52:00Z</dcterms:modified>
</cp:coreProperties>
</file>