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581228" w:rsidRDefault="00EF728A" w:rsidP="00581228">
      <w:pPr>
        <w:tabs>
          <w:tab w:val="left" w:pos="142"/>
        </w:tabs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0" w:edGrp="everyone"/>
      <w:permEnd w:id="0"/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 xml:space="preserve">А Д М И Н И С Т РА </w:t>
      </w:r>
      <w:proofErr w:type="gramStart"/>
      <w:r w:rsidRPr="00581228">
        <w:rPr>
          <w:rFonts w:ascii="Arial" w:hAnsi="Arial" w:cs="Arial"/>
          <w:b/>
        </w:rPr>
        <w:t>Ц</w:t>
      </w:r>
      <w:proofErr w:type="gramEnd"/>
      <w:r w:rsidRPr="00581228">
        <w:rPr>
          <w:rFonts w:ascii="Arial" w:hAnsi="Arial" w:cs="Arial"/>
          <w:b/>
        </w:rPr>
        <w:t xml:space="preserve"> И Я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ЗАПЛАВНЕНСКОГО СЕЛЬСКОГО ПОСЕЛЕНИЯ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ЛЕНИНСКОГО МУНИЦИПАЛЬНОГО РАЙОНА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ВОЛГОГРАДСКОЙ ОБЛАСТИ</w:t>
      </w:r>
    </w:p>
    <w:p w:rsidR="00D06844" w:rsidRPr="00581228" w:rsidRDefault="00D06844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</w:p>
    <w:p w:rsidR="000D6E3C" w:rsidRPr="00581228" w:rsidRDefault="00581228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 xml:space="preserve"> </w:t>
      </w:r>
      <w:r w:rsidR="000D6E3C" w:rsidRPr="00581228">
        <w:rPr>
          <w:rFonts w:ascii="Arial" w:hAnsi="Arial" w:cs="Arial"/>
          <w:b/>
        </w:rPr>
        <w:t xml:space="preserve"> 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proofErr w:type="gramStart"/>
      <w:r w:rsidRPr="00581228">
        <w:rPr>
          <w:rFonts w:ascii="Arial" w:hAnsi="Arial" w:cs="Arial"/>
          <w:b/>
        </w:rPr>
        <w:t>П</w:t>
      </w:r>
      <w:proofErr w:type="gramEnd"/>
      <w:r w:rsidRPr="00581228">
        <w:rPr>
          <w:rFonts w:ascii="Arial" w:hAnsi="Arial" w:cs="Arial"/>
          <w:b/>
        </w:rPr>
        <w:t xml:space="preserve"> О С Т А Н О В Л Е Н И Е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</w:p>
    <w:p w:rsidR="00110315" w:rsidRPr="00581228" w:rsidRDefault="00110315" w:rsidP="00581228">
      <w:pPr>
        <w:tabs>
          <w:tab w:val="left" w:pos="142"/>
        </w:tabs>
        <w:rPr>
          <w:rFonts w:ascii="Arial" w:hAnsi="Arial" w:cs="Arial"/>
        </w:rPr>
      </w:pPr>
      <w:r w:rsidRPr="00581228">
        <w:rPr>
          <w:rFonts w:ascii="Arial" w:hAnsi="Arial" w:cs="Arial"/>
        </w:rPr>
        <w:t>от</w:t>
      </w:r>
      <w:r w:rsidR="00503DDB" w:rsidRPr="00581228">
        <w:rPr>
          <w:rFonts w:ascii="Arial" w:hAnsi="Arial" w:cs="Arial"/>
        </w:rPr>
        <w:t xml:space="preserve">  </w:t>
      </w:r>
      <w:r w:rsidR="00475F03">
        <w:rPr>
          <w:rFonts w:ascii="Arial" w:hAnsi="Arial" w:cs="Arial"/>
        </w:rPr>
        <w:t>12</w:t>
      </w:r>
      <w:r w:rsidRPr="00581228">
        <w:rPr>
          <w:rFonts w:ascii="Arial" w:hAnsi="Arial" w:cs="Arial"/>
        </w:rPr>
        <w:t>.</w:t>
      </w:r>
      <w:r w:rsidR="00475F03">
        <w:rPr>
          <w:rFonts w:ascii="Arial" w:hAnsi="Arial" w:cs="Arial"/>
        </w:rPr>
        <w:t>01</w:t>
      </w:r>
      <w:r w:rsidRPr="00581228">
        <w:rPr>
          <w:rFonts w:ascii="Arial" w:hAnsi="Arial" w:cs="Arial"/>
        </w:rPr>
        <w:t>.202</w:t>
      </w:r>
      <w:r w:rsidR="00475F03">
        <w:rPr>
          <w:rFonts w:ascii="Arial" w:hAnsi="Arial" w:cs="Arial"/>
        </w:rPr>
        <w:t>4</w:t>
      </w:r>
      <w:r w:rsidR="00A81C9E" w:rsidRPr="00581228">
        <w:rPr>
          <w:rFonts w:ascii="Arial" w:hAnsi="Arial" w:cs="Arial"/>
        </w:rPr>
        <w:t xml:space="preserve"> г.</w:t>
      </w:r>
      <w:r w:rsidRPr="00581228">
        <w:rPr>
          <w:rFonts w:ascii="Arial" w:hAnsi="Arial" w:cs="Arial"/>
        </w:rPr>
        <w:t xml:space="preserve">   №</w:t>
      </w:r>
      <w:r w:rsidR="000D6E3C" w:rsidRPr="00581228">
        <w:rPr>
          <w:rFonts w:ascii="Arial" w:hAnsi="Arial" w:cs="Arial"/>
        </w:rPr>
        <w:t xml:space="preserve"> </w:t>
      </w:r>
      <w:r w:rsidR="00475F03">
        <w:rPr>
          <w:rFonts w:ascii="Arial" w:hAnsi="Arial" w:cs="Arial"/>
        </w:rPr>
        <w:t>4</w:t>
      </w:r>
    </w:p>
    <w:p w:rsidR="00110315" w:rsidRPr="00581228" w:rsidRDefault="00110315" w:rsidP="00581228">
      <w:pPr>
        <w:tabs>
          <w:tab w:val="left" w:pos="142"/>
        </w:tabs>
        <w:rPr>
          <w:rFonts w:ascii="Arial" w:hAnsi="Arial" w:cs="Arial"/>
        </w:rPr>
      </w:pPr>
    </w:p>
    <w:p w:rsidR="00110315" w:rsidRPr="00581228" w:rsidRDefault="00503DDB" w:rsidP="00581228">
      <w:pPr>
        <w:tabs>
          <w:tab w:val="left" w:pos="142"/>
        </w:tabs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 xml:space="preserve">Об утверждении муниципальной программы </w:t>
      </w:r>
      <w:r w:rsidR="00110315" w:rsidRPr="00581228">
        <w:rPr>
          <w:rFonts w:ascii="Arial" w:hAnsi="Arial" w:cs="Arial"/>
          <w:b/>
        </w:rPr>
        <w:t>Заплавненского сельского поселения «</w:t>
      </w:r>
      <w:r w:rsidR="008F23C8" w:rsidRPr="00581228">
        <w:rPr>
          <w:rFonts w:ascii="Arial" w:hAnsi="Arial" w:cs="Arial"/>
          <w:b/>
        </w:rPr>
        <w:t>Сохранение  и  развитие  культуры  н</w:t>
      </w:r>
      <w:permStart w:id="1" w:edGrp="everyone"/>
      <w:permEnd w:id="1"/>
      <w:r w:rsidR="008F23C8" w:rsidRPr="00581228">
        <w:rPr>
          <w:rFonts w:ascii="Arial" w:hAnsi="Arial" w:cs="Arial"/>
          <w:b/>
        </w:rPr>
        <w:t>а  территории  Заплавненского сельского  поселения</w:t>
      </w:r>
      <w:r w:rsidR="00B06567" w:rsidRPr="00581228">
        <w:rPr>
          <w:rFonts w:ascii="Arial" w:hAnsi="Arial" w:cs="Arial"/>
          <w:b/>
        </w:rPr>
        <w:t>»</w:t>
      </w:r>
    </w:p>
    <w:p w:rsidR="005107A4" w:rsidRPr="00581228" w:rsidRDefault="00110315" w:rsidP="00581228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ab/>
      </w:r>
      <w:r w:rsidR="005107A4" w:rsidRPr="00581228">
        <w:rPr>
          <w:rFonts w:ascii="Arial" w:hAnsi="Arial" w:cs="Arial"/>
        </w:rPr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581228" w:rsidRDefault="00110315" w:rsidP="00581228">
      <w:pPr>
        <w:pStyle w:val="Default"/>
        <w:tabs>
          <w:tab w:val="left" w:pos="142"/>
        </w:tabs>
        <w:jc w:val="both"/>
        <w:rPr>
          <w:rFonts w:ascii="Arial" w:hAnsi="Arial" w:cs="Arial"/>
        </w:rPr>
      </w:pPr>
    </w:p>
    <w:p w:rsidR="00110315" w:rsidRPr="00581228" w:rsidRDefault="00110315" w:rsidP="00581228">
      <w:pPr>
        <w:tabs>
          <w:tab w:val="left" w:pos="142"/>
        </w:tabs>
        <w:rPr>
          <w:rFonts w:ascii="Arial" w:hAnsi="Arial" w:cs="Arial"/>
        </w:rPr>
      </w:pPr>
      <w:r w:rsidRPr="00581228">
        <w:rPr>
          <w:rFonts w:ascii="Arial" w:hAnsi="Arial" w:cs="Arial"/>
        </w:rPr>
        <w:t>ПОСТАНОВЛЯЕТ:</w:t>
      </w:r>
    </w:p>
    <w:p w:rsidR="005107A4" w:rsidRPr="00581228" w:rsidRDefault="005107A4" w:rsidP="00581228">
      <w:pPr>
        <w:tabs>
          <w:tab w:val="left" w:pos="142"/>
        </w:tabs>
        <w:rPr>
          <w:rFonts w:ascii="Arial" w:hAnsi="Arial" w:cs="Arial"/>
        </w:rPr>
      </w:pPr>
    </w:p>
    <w:p w:rsidR="00437216" w:rsidRPr="00581228" w:rsidRDefault="00437216" w:rsidP="00581228">
      <w:pPr>
        <w:numPr>
          <w:ilvl w:val="0"/>
          <w:numId w:val="5"/>
        </w:num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Утвердить муниципальную программу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eastAsia="Calibri" w:hAnsi="Arial" w:cs="Arial"/>
          <w:lang w:eastAsia="en-US"/>
        </w:rPr>
        <w:t>».</w:t>
      </w:r>
    </w:p>
    <w:p w:rsidR="00437216" w:rsidRPr="00581228" w:rsidRDefault="00437216" w:rsidP="00581228">
      <w:pPr>
        <w:numPr>
          <w:ilvl w:val="0"/>
          <w:numId w:val="5"/>
        </w:num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437216" w:rsidRPr="00581228" w:rsidRDefault="00437216" w:rsidP="00581228">
      <w:pPr>
        <w:numPr>
          <w:ilvl w:val="0"/>
          <w:numId w:val="5"/>
        </w:num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581228">
        <w:rPr>
          <w:rFonts w:ascii="Arial" w:eastAsia="Calibri" w:hAnsi="Arial" w:cs="Arial"/>
          <w:lang w:eastAsia="en-US"/>
        </w:rPr>
        <w:t>Контроль за</w:t>
      </w:r>
      <w:proofErr w:type="gramEnd"/>
      <w:r w:rsidRPr="00581228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</w:pP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</w:pP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</w:pP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</w:pP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Глава Заплавненского </w:t>
      </w: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  <w:sectPr w:rsidR="00437216" w:rsidRPr="00581228" w:rsidSect="00337581">
          <w:pgSz w:w="11906" w:h="16838"/>
          <w:pgMar w:top="425" w:right="849" w:bottom="284" w:left="1418" w:header="709" w:footer="709" w:gutter="0"/>
          <w:cols w:space="708"/>
          <w:docGrid w:linePitch="360"/>
        </w:sectPr>
      </w:pPr>
      <w:r w:rsidRPr="00581228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ПРИЛОЖЕНИЕ</w:t>
      </w:r>
    </w:p>
    <w:p w:rsidR="00DA5F8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постановлению администрации </w:t>
      </w:r>
      <w:r w:rsidR="00E64152" w:rsidRPr="00581228">
        <w:rPr>
          <w:rFonts w:ascii="Arial" w:hAnsi="Arial" w:cs="Arial"/>
        </w:rPr>
        <w:t>Заплавненского</w:t>
      </w:r>
      <w:r w:rsidRPr="00581228">
        <w:rPr>
          <w:rFonts w:ascii="Arial" w:hAnsi="Arial" w:cs="Arial"/>
        </w:rPr>
        <w:t xml:space="preserve"> сельского поселения </w:t>
      </w:r>
    </w:p>
    <w:p w:rsidR="00EB212F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от</w:t>
      </w:r>
      <w:r w:rsidR="00437216" w:rsidRPr="00581228">
        <w:rPr>
          <w:rFonts w:ascii="Arial" w:hAnsi="Arial" w:cs="Arial"/>
        </w:rPr>
        <w:t xml:space="preserve"> </w:t>
      </w:r>
      <w:r w:rsidR="00292E74" w:rsidRPr="00581228">
        <w:rPr>
          <w:rFonts w:ascii="Arial" w:hAnsi="Arial" w:cs="Arial"/>
        </w:rPr>
        <w:t>..</w:t>
      </w:r>
      <w:r w:rsidR="00193016" w:rsidRPr="00581228">
        <w:rPr>
          <w:rFonts w:ascii="Arial" w:hAnsi="Arial" w:cs="Arial"/>
        </w:rPr>
        <w:t>202</w:t>
      </w:r>
      <w:r w:rsidR="00437216" w:rsidRPr="00581228">
        <w:rPr>
          <w:rFonts w:ascii="Arial" w:hAnsi="Arial" w:cs="Arial"/>
        </w:rPr>
        <w:t>3</w:t>
      </w:r>
      <w:r w:rsidRPr="00581228">
        <w:rPr>
          <w:rFonts w:ascii="Arial" w:hAnsi="Arial" w:cs="Arial"/>
        </w:rPr>
        <w:t xml:space="preserve"> № </w:t>
      </w:r>
      <w:r w:rsidR="00437216" w:rsidRPr="00581228">
        <w:rPr>
          <w:rFonts w:ascii="Arial" w:hAnsi="Arial" w:cs="Arial"/>
        </w:rPr>
        <w:t xml:space="preserve"> </w:t>
      </w:r>
      <w:r w:rsidR="00A81C9E" w:rsidRPr="00581228">
        <w:rPr>
          <w:rFonts w:ascii="Arial" w:hAnsi="Arial" w:cs="Arial"/>
        </w:rPr>
        <w:t xml:space="preserve"> 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ПАСПОРТ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муниципальной программы</w:t>
      </w:r>
      <w:r w:rsidR="00110315" w:rsidRPr="00581228">
        <w:rPr>
          <w:rFonts w:ascii="Arial" w:hAnsi="Arial" w:cs="Arial"/>
        </w:rPr>
        <w:t xml:space="preserve"> </w:t>
      </w:r>
      <w:r w:rsidR="00110315" w:rsidRPr="00581228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581228">
        <w:rPr>
          <w:rFonts w:ascii="Arial" w:hAnsi="Arial" w:cs="Arial"/>
          <w:bCs/>
        </w:rPr>
        <w:t xml:space="preserve">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="00193016" w:rsidRPr="00581228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58122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581228" w:rsidRDefault="00193016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Администрация </w:t>
            </w:r>
            <w:r w:rsidR="00E64152" w:rsidRPr="00581228">
              <w:rPr>
                <w:rFonts w:ascii="Arial" w:hAnsi="Arial" w:cs="Arial"/>
              </w:rPr>
              <w:t>Заплавненского</w:t>
            </w:r>
            <w:r w:rsidRPr="00581228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81228" w:rsidRDefault="008F23C8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  <w:lang w:eastAsia="ru-RU"/>
              </w:rPr>
              <w:t>МКУК Заплавненский СЦСКД «Родина»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---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Задачи: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историко-культурного  наследия;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 улучшение  качества  организации  досуга  населения;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материально-технической  базы  учреждения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-поддержка  развития  различных  видов,  и  направлений  современной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-повышение  образовательной  роли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 w:rsidR="00D77299" w:rsidRPr="00581228" w:rsidRDefault="008F23C8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  <w:lang w:eastAsia="ru-RU"/>
              </w:rPr>
              <w:t>-создание  условий  для  развития  народного  творчества  и  ремесел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7581" w:rsidRPr="00581228" w:rsidRDefault="00337581" w:rsidP="0058122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1. Увеличение численности участников культурно - </w:t>
            </w:r>
            <w:proofErr w:type="spellStart"/>
            <w:r w:rsidRPr="00581228">
              <w:rPr>
                <w:rFonts w:ascii="Arial" w:hAnsi="Arial" w:cs="Arial"/>
              </w:rPr>
              <w:t>досуговых</w:t>
            </w:r>
            <w:proofErr w:type="spellEnd"/>
            <w:r w:rsidRPr="00581228">
              <w:rPr>
                <w:rFonts w:ascii="Arial" w:hAnsi="Arial" w:cs="Arial"/>
              </w:rPr>
              <w:t xml:space="preserve"> мероприятий, 21 %</w:t>
            </w:r>
          </w:p>
          <w:p w:rsidR="00337581" w:rsidRPr="00581228" w:rsidRDefault="00337581" w:rsidP="0058122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110315" w:rsidRPr="00581228" w:rsidRDefault="00337581" w:rsidP="00581228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3.Увеличение  доли  детей, привлекаемых к участию в творческих мероприятиях, в общем числе детей, 7%</w:t>
            </w:r>
          </w:p>
        </w:tc>
      </w:tr>
      <w:tr w:rsidR="00D77299" w:rsidRPr="0058122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Программа реализуется в один этап.</w:t>
            </w:r>
          </w:p>
          <w:p w:rsidR="00D77299" w:rsidRPr="00581228" w:rsidRDefault="00193016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5F0CB9" w:rsidRPr="00581228">
              <w:rPr>
                <w:rFonts w:ascii="Arial" w:hAnsi="Arial" w:cs="Arial"/>
              </w:rPr>
              <w:t>4</w:t>
            </w:r>
            <w:r w:rsidR="00D77299" w:rsidRPr="00581228">
              <w:rPr>
                <w:rFonts w:ascii="Arial" w:hAnsi="Arial" w:cs="Arial"/>
              </w:rPr>
              <w:t>-202</w:t>
            </w:r>
            <w:r w:rsidR="005F0CB9" w:rsidRPr="00581228">
              <w:rPr>
                <w:rFonts w:ascii="Arial" w:hAnsi="Arial" w:cs="Arial"/>
              </w:rPr>
              <w:t>8 годы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17</w:t>
            </w:r>
            <w:r w:rsidR="005107A4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475</w:t>
            </w:r>
            <w:r w:rsidR="005107A4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494</w:t>
            </w:r>
            <w:r w:rsidR="005107A4" w:rsidRPr="00581228">
              <w:rPr>
                <w:rFonts w:ascii="Arial" w:eastAsia="Calibri" w:hAnsi="Arial" w:cs="Arial"/>
                <w:lang w:eastAsia="en-US"/>
              </w:rPr>
              <w:t>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78</w:t>
            </w:r>
            <w:r w:rsidR="005107A4" w:rsidRPr="00581228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581228">
              <w:rPr>
                <w:rFonts w:ascii="Arial" w:eastAsia="Calibri" w:hAnsi="Arial" w:cs="Arial"/>
                <w:lang w:eastAsia="en-US"/>
              </w:rPr>
              <w:t>рублей, в том числе по годам:</w:t>
            </w:r>
          </w:p>
          <w:p w:rsidR="008948AE" w:rsidRPr="00581228" w:rsidRDefault="008948AE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hAnsi="Arial" w:cs="Arial"/>
              </w:rPr>
              <w:t xml:space="preserve">          </w:t>
            </w:r>
            <w:r w:rsidR="00DA5F89" w:rsidRPr="00581228">
              <w:rPr>
                <w:rFonts w:ascii="Arial" w:hAnsi="Arial" w:cs="Arial"/>
              </w:rPr>
              <w:t xml:space="preserve"> </w:t>
            </w: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4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5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0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0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3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514</w:t>
            </w:r>
            <w:r w:rsidRPr="00581228">
              <w:rPr>
                <w:rFonts w:ascii="Arial" w:eastAsia="Calibri" w:hAnsi="Arial" w:cs="Arial"/>
                <w:lang w:eastAsia="en-US"/>
              </w:rPr>
              <w:t>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5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2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848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11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0,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43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957790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2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623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87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0,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18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8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  <w:r w:rsidRPr="00581228">
              <w:rPr>
                <w:rFonts w:ascii="Arial" w:eastAsia="Calibri" w:hAnsi="Arial" w:cs="Arial"/>
                <w:lang w:eastAsia="en-US"/>
              </w:rPr>
              <w:t>рублей.</w:t>
            </w:r>
          </w:p>
          <w:p w:rsidR="00D77299" w:rsidRPr="00581228" w:rsidRDefault="008948AE" w:rsidP="00581228">
            <w:pPr>
              <w:tabs>
                <w:tab w:val="left" w:pos="142"/>
              </w:tabs>
              <w:spacing w:after="200"/>
              <w:contextualSpacing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 </w:t>
            </w:r>
            <w:r w:rsidRPr="00581228">
              <w:rPr>
                <w:rFonts w:ascii="Arial" w:hAnsi="Arial" w:cs="Arial"/>
              </w:rPr>
              <w:tab/>
              <w:t xml:space="preserve">Источником финансирования являются средства бюджета Заплавненского сельского поселения. Объёмы </w:t>
            </w:r>
            <w:r w:rsidRPr="00581228">
              <w:rPr>
                <w:rFonts w:ascii="Arial" w:hAnsi="Arial" w:cs="Arial"/>
              </w:rPr>
              <w:lastRenderedPageBreak/>
              <w:t>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5F0CB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7D8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и  развитие  культурных  традиций;</w:t>
            </w:r>
          </w:p>
          <w:p w:rsidR="005F0CB9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 w:rsidR="007C27D8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-создание  условий  для  развития  народного  творчества  и ремесел.</w:t>
            </w:r>
          </w:p>
        </w:tc>
      </w:tr>
    </w:tbl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581228" w:rsidRDefault="00E64152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 xml:space="preserve">1. </w:t>
      </w:r>
      <w:r w:rsidR="00110315" w:rsidRPr="00581228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 w:rsidR="00361DED" w:rsidRPr="00581228" w:rsidRDefault="00361DED" w:rsidP="00581228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581228">
        <w:rPr>
          <w:rFonts w:ascii="Arial" w:hAnsi="Arial" w:cs="Arial"/>
          <w:b/>
        </w:rPr>
        <w:t xml:space="preserve"> </w:t>
      </w:r>
      <w:r w:rsidRPr="00581228">
        <w:rPr>
          <w:rFonts w:ascii="Arial" w:hAnsi="Arial" w:cs="Arial"/>
        </w:rPr>
        <w:t xml:space="preserve"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</w:t>
      </w:r>
      <w:proofErr w:type="spellStart"/>
      <w:proofErr w:type="gramStart"/>
      <w:r w:rsidRPr="00581228">
        <w:rPr>
          <w:rFonts w:ascii="Arial" w:hAnsi="Arial" w:cs="Arial"/>
        </w:rPr>
        <w:t>историко</w:t>
      </w:r>
      <w:proofErr w:type="spellEnd"/>
      <w:r w:rsidRPr="00581228">
        <w:rPr>
          <w:rFonts w:ascii="Arial" w:hAnsi="Arial" w:cs="Arial"/>
        </w:rPr>
        <w:t xml:space="preserve"> - культурное</w:t>
      </w:r>
      <w:proofErr w:type="gramEnd"/>
      <w:r w:rsidRPr="00581228">
        <w:rPr>
          <w:rFonts w:ascii="Arial" w:hAnsi="Arial" w:cs="Arial"/>
        </w:rPr>
        <w:t xml:space="preserve">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 w:rsidR="005F0CB9" w:rsidRPr="00581228" w:rsidRDefault="005F0CB9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 xml:space="preserve">2. </w:t>
      </w:r>
      <w:r w:rsidR="00110315" w:rsidRPr="00581228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Исходя  из  этого,  целью  Программы  является:</w:t>
      </w:r>
    </w:p>
    <w:p w:rsidR="00AF5E4C" w:rsidRPr="00581228" w:rsidRDefault="00AF5E4C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обеспечение расходов на обеспечение деятельности (оказание услуг) казенных учреждений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  развитие  культуры  поселения  как  важнейшего  фактора  улучшения  жизни  и  повышения  национального  самосознания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Задачи  Программы:</w:t>
      </w:r>
    </w:p>
    <w:p w:rsidR="00AF5E4C" w:rsidRPr="00581228" w:rsidRDefault="00AF5E4C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расходы на обеспечение деятельности (оказание услуг) казенных учреждений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историко-культурного  наследия;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-улучшение  качества  организации  досуга  населения;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материально – технической  базы  учреждений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-поддержка  развития  различных  видов,  жанров  и  направлений  современной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-повышение  образовательной  роли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-создание  условий  для  развития  народного  творчества  и ремесел.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Достижению  поставленных  целей  способствует  претворение  в  жизнь  комплекса  мероприятий  Программы,  которые  включают  в  себя: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-предоставление  услуг  культурно - </w:t>
      </w:r>
      <w:proofErr w:type="spellStart"/>
      <w:r w:rsidRPr="00581228">
        <w:rPr>
          <w:rFonts w:ascii="Arial" w:hAnsi="Arial" w:cs="Arial"/>
        </w:rPr>
        <w:t>досуговых</w:t>
      </w:r>
      <w:proofErr w:type="spellEnd"/>
      <w:r w:rsidRPr="00581228">
        <w:rPr>
          <w:rFonts w:ascii="Arial" w:hAnsi="Arial" w:cs="Arial"/>
        </w:rPr>
        <w:t xml:space="preserve">  учреждений,  организация  досуга  граждан  на  базе  МКУК Заплавненский СЦСКД «Родина».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Основные  программные  мероприятия  предусматривают  решение  следующих  задач: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-поддержка  развития  всех  видов  и  жанров  современной  культуры  и  искусства.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  развитие  культурных  традиций;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Для  реализации  данной  задачи  намечено  проведение  фестивалей,  выставок  и  конкурсов  народного  творчества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рамках  решения  данной  задачи  ведется  работа  по  развитию  художественного,  самодеятельного  искусства  в  поселении.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библиотечного  обслуживания  населения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Программные  мероприятия  данного  раздела  предусматривают  решение  задач  по  следующим  направлениям: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поддержание  имеющихся  фондов  библиотек  и  пополнение  их  новыми  изданиями;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-автоматизация  библиотечных  процессов;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зрелищных  мероприятий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проведения  культурно-массовых  мероприятий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 w:rsidR="005F0CB9" w:rsidRPr="00581228" w:rsidRDefault="005F0CB9" w:rsidP="00581228">
      <w:pPr>
        <w:tabs>
          <w:tab w:val="left" w:pos="142"/>
        </w:tabs>
        <w:ind w:firstLine="708"/>
        <w:rPr>
          <w:rFonts w:ascii="Arial" w:hAnsi="Arial" w:cs="Arial"/>
        </w:rPr>
      </w:pPr>
      <w:r w:rsidRPr="00581228">
        <w:rPr>
          <w:rFonts w:ascii="Arial" w:hAnsi="Arial" w:cs="Arial"/>
        </w:rPr>
        <w:t>Срок реализации муниципальной программы 20</w:t>
      </w:r>
      <w:r w:rsidR="00D92929" w:rsidRPr="00581228">
        <w:rPr>
          <w:rFonts w:ascii="Arial" w:hAnsi="Arial" w:cs="Arial"/>
        </w:rPr>
        <w:t>24</w:t>
      </w:r>
      <w:r w:rsidRPr="00581228">
        <w:rPr>
          <w:rFonts w:ascii="Arial" w:hAnsi="Arial" w:cs="Arial"/>
        </w:rPr>
        <w:t>-202</w:t>
      </w:r>
      <w:r w:rsidR="00D92929" w:rsidRPr="00581228">
        <w:rPr>
          <w:rFonts w:ascii="Arial" w:hAnsi="Arial" w:cs="Arial"/>
        </w:rPr>
        <w:t>8</w:t>
      </w:r>
      <w:r w:rsidRPr="00581228">
        <w:rPr>
          <w:rFonts w:ascii="Arial" w:hAnsi="Arial" w:cs="Arial"/>
        </w:rPr>
        <w:t xml:space="preserve"> годы.</w:t>
      </w:r>
      <w:r w:rsidR="00957790" w:rsidRPr="00581228">
        <w:rPr>
          <w:rFonts w:ascii="Arial" w:hAnsi="Arial" w:cs="Arial"/>
        </w:rPr>
        <w:t xml:space="preserve"> Один этап.</w:t>
      </w:r>
    </w:p>
    <w:p w:rsidR="005F0CB9" w:rsidRPr="00581228" w:rsidRDefault="005F0CB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81228">
        <w:rPr>
          <w:rFonts w:ascii="Arial" w:hAnsi="Arial" w:cs="Arial"/>
          <w:color w:val="000000" w:themeColor="text1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8"/>
        <w:jc w:val="both"/>
        <w:rPr>
          <w:rFonts w:ascii="Arial" w:hAnsi="Arial" w:cs="Arial"/>
          <w:color w:val="FF0000"/>
        </w:rPr>
      </w:pPr>
    </w:p>
    <w:p w:rsidR="00D92929" w:rsidRPr="00581228" w:rsidRDefault="00D92929" w:rsidP="00581228">
      <w:pPr>
        <w:tabs>
          <w:tab w:val="left" w:pos="142"/>
        </w:tabs>
        <w:ind w:firstLine="567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В целях реализации указанных задач определены следующие целевые показатели:</w:t>
      </w:r>
    </w:p>
    <w:p w:rsidR="00D92929" w:rsidRPr="00581228" w:rsidRDefault="00D92929" w:rsidP="00581228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D92929" w:rsidRPr="00581228" w:rsidRDefault="00D92929" w:rsidP="00581228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увеличение численности участников культурно - </w:t>
      </w:r>
      <w:proofErr w:type="spellStart"/>
      <w:r w:rsidRPr="00581228">
        <w:rPr>
          <w:rFonts w:ascii="Arial" w:hAnsi="Arial" w:cs="Arial"/>
        </w:rPr>
        <w:t>досуговых</w:t>
      </w:r>
      <w:proofErr w:type="spellEnd"/>
      <w:r w:rsidRPr="00581228">
        <w:rPr>
          <w:rFonts w:ascii="Arial" w:hAnsi="Arial" w:cs="Arial"/>
        </w:rPr>
        <w:t xml:space="preserve"> мероприятий (в соответствии с «дорожной картой»):  2024 г.- 19%, 2025 г. -  20%, 2026 г. – 21%, 2027 г. - 21%, 2028 г. – 21%;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 w:rsidR="00D92929" w:rsidRPr="00581228" w:rsidRDefault="00D92929" w:rsidP="00581228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  <w:shd w:val="clear" w:color="auto" w:fill="FFFFFF"/>
        </w:rPr>
        <w:t xml:space="preserve">улучшение эксплуатационного состояния, внешнего облика </w:t>
      </w:r>
      <w:r w:rsidRPr="00581228">
        <w:rPr>
          <w:rFonts w:ascii="Arial" w:hAnsi="Arial" w:cs="Arial"/>
        </w:rPr>
        <w:t>МКУК «Заплавненский СЦКД «Родина»</w:t>
      </w:r>
      <w:r w:rsidRPr="00581228">
        <w:rPr>
          <w:rFonts w:ascii="Arial" w:hAnsi="Arial" w:cs="Arial"/>
          <w:shd w:val="clear" w:color="auto" w:fill="FFFFFF"/>
        </w:rPr>
        <w:t xml:space="preserve">; 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формирование позитивного культурного пространства, развитие положительного имиджа сельского поселения;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81228">
        <w:rPr>
          <w:rFonts w:ascii="Arial" w:hAnsi="Arial" w:cs="Arial"/>
          <w:color w:val="000000" w:themeColor="text1"/>
        </w:rPr>
        <w:t>4. Обобщенная характеристика основных мероприятий (подпрограмм) муниципальной программы</w:t>
      </w:r>
    </w:p>
    <w:p w:rsidR="00BA10DE" w:rsidRPr="00581228" w:rsidRDefault="00BA10DE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D77299" w:rsidRPr="00581228" w:rsidRDefault="00AF5E4C" w:rsidP="00581228">
      <w:pPr>
        <w:pStyle w:val="a3"/>
        <w:widowControl w:val="0"/>
        <w:numPr>
          <w:ilvl w:val="0"/>
          <w:numId w:val="4"/>
        </w:numPr>
        <w:tabs>
          <w:tab w:val="left" w:pos="142"/>
        </w:tabs>
        <w:autoSpaceDE w:val="0"/>
        <w:spacing w:line="297" w:lineRule="atLeast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Мероприятия в сфере культуры</w:t>
      </w:r>
    </w:p>
    <w:p w:rsidR="00186D76" w:rsidRPr="00581228" w:rsidRDefault="00186D76" w:rsidP="00581228">
      <w:pPr>
        <w:widowControl w:val="0"/>
        <w:tabs>
          <w:tab w:val="left" w:pos="142"/>
        </w:tabs>
        <w:autoSpaceDE w:val="0"/>
        <w:spacing w:line="297" w:lineRule="atLeast"/>
        <w:rPr>
          <w:rFonts w:ascii="Arial" w:hAnsi="Arial" w:cs="Arial"/>
          <w:bCs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rPr>
          <w:rFonts w:ascii="Arial" w:hAnsi="Arial" w:cs="Arial"/>
        </w:rPr>
      </w:pP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957790" w:rsidRPr="00581228" w:rsidRDefault="00957790" w:rsidP="00581228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</w:p>
    <w:p w:rsidR="00361DED" w:rsidRPr="00581228" w:rsidRDefault="00957790" w:rsidP="00581228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 xml:space="preserve"> </w:t>
      </w:r>
      <w:r w:rsidR="00581228" w:rsidRPr="00581228">
        <w:rPr>
          <w:rFonts w:ascii="Arial" w:eastAsia="Calibri" w:hAnsi="Arial" w:cs="Arial"/>
          <w:lang w:eastAsia="en-US"/>
        </w:rPr>
        <w:t xml:space="preserve">17 475 494,78  </w:t>
      </w:r>
      <w:r w:rsidR="00361DED" w:rsidRPr="00581228">
        <w:rPr>
          <w:rFonts w:ascii="Arial" w:eastAsia="Calibri" w:hAnsi="Arial" w:cs="Arial"/>
          <w:lang w:eastAsia="en-US"/>
        </w:rPr>
        <w:t>рублей, в том числе по годам:</w:t>
      </w:r>
    </w:p>
    <w:p w:rsidR="00581228" w:rsidRPr="00581228" w:rsidRDefault="00361DED" w:rsidP="00581228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          </w:t>
      </w:r>
      <w:r w:rsidR="00581228" w:rsidRPr="00581228">
        <w:rPr>
          <w:rFonts w:ascii="Arial" w:eastAsia="Calibri" w:hAnsi="Arial" w:cs="Arial"/>
          <w:lang w:eastAsia="en-US"/>
        </w:rPr>
        <w:t>2024 год –  5 003 514,17 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2025 год –  2 848 110,43 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2026 год -  2 623 870,18 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2027 год – 3 500 000,00 рублей,</w:t>
      </w:r>
    </w:p>
    <w:p w:rsidR="00A45F1A" w:rsidRPr="00581228" w:rsidRDefault="00581228" w:rsidP="00581228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</w:t>
      </w:r>
      <w:r w:rsidRPr="00581228">
        <w:rPr>
          <w:rFonts w:ascii="Arial" w:eastAsia="Calibri" w:hAnsi="Arial" w:cs="Arial"/>
          <w:lang w:eastAsia="en-US"/>
        </w:rPr>
        <w:t>2028 год – 3 500 000,00 рублей</w:t>
      </w:r>
    </w:p>
    <w:p w:rsidR="00BA10DE" w:rsidRPr="00581228" w:rsidRDefault="00BA10DE" w:rsidP="00581228">
      <w:p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</w:t>
      </w:r>
      <w:r w:rsidR="00BD18DB" w:rsidRPr="00581228">
        <w:rPr>
          <w:rFonts w:ascii="Arial" w:hAnsi="Arial" w:cs="Arial"/>
        </w:rPr>
        <w:tab/>
      </w:r>
      <w:r w:rsidRPr="00581228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581228" w:rsidRDefault="00BA10DE" w:rsidP="00581228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rPr>
          <w:rFonts w:ascii="Arial" w:hAnsi="Arial" w:cs="Arial"/>
        </w:rPr>
      </w:pP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/>
        </w:rPr>
        <w:tab/>
      </w:r>
      <w:r w:rsidRPr="00581228">
        <w:rPr>
          <w:rFonts w:ascii="Arial" w:hAnsi="Arial" w:cs="Arial"/>
          <w:bCs/>
        </w:rPr>
        <w:t>6. Механизм реализации Программы.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Заказчиком по выполнению мероприятий программы выступает МКУК «Заплавненский СЦКД «Родина», на которое возлагается </w:t>
      </w:r>
      <w:proofErr w:type="gramStart"/>
      <w:r w:rsidRPr="00581228">
        <w:rPr>
          <w:rFonts w:ascii="Arial" w:hAnsi="Arial" w:cs="Arial"/>
        </w:rPr>
        <w:t>контроль за</w:t>
      </w:r>
      <w:proofErr w:type="gramEnd"/>
      <w:r w:rsidRPr="00581228">
        <w:rPr>
          <w:rFonts w:ascii="Arial" w:hAnsi="Arial" w:cs="Arial"/>
        </w:rPr>
        <w:t xml:space="preserve">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D92929" w:rsidRPr="00581228" w:rsidRDefault="00D92929" w:rsidP="00581228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На заказчика возлагаются функции по организации и координации выполнения Программы.</w:t>
      </w:r>
    </w:p>
    <w:p w:rsidR="00D92929" w:rsidRPr="00581228" w:rsidRDefault="00D92929" w:rsidP="00581228">
      <w:pPr>
        <w:shd w:val="clear" w:color="auto" w:fill="FFFFFF"/>
        <w:tabs>
          <w:tab w:val="left" w:pos="142"/>
          <w:tab w:val="left" w:pos="2127"/>
          <w:tab w:val="left" w:pos="8080"/>
          <w:tab w:val="left" w:pos="85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     Реализация Программы осуществляется в соответствии с </w:t>
      </w:r>
      <w:r w:rsidRPr="00581228">
        <w:rPr>
          <w:rFonts w:ascii="Arial" w:hAnsi="Arial" w:cs="Arial"/>
          <w:bCs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 w:rsidRPr="00581228">
        <w:rPr>
          <w:rFonts w:ascii="Arial" w:hAnsi="Arial" w:cs="Arial"/>
          <w:b/>
          <w:bCs/>
          <w:color w:val="000000"/>
        </w:rPr>
        <w:br/>
      </w:r>
      <w:r w:rsidRPr="00581228">
        <w:rPr>
          <w:rFonts w:ascii="Arial" w:hAnsi="Arial" w:cs="Arial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- определяет и утверждает ответственных лиц за исполнение программных мероприятий;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разрабатывает нормативные и методические документы по обеспечению выполнения Программы;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осуществляет текущий мониторинг реализации Программы;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Исполнитель Программы – МКУК «Заплавненский СЦКД «Родина»: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 - обеспечивает выполнение программных мероприятий; 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- осуществляют отбор </w:t>
      </w:r>
      <w:proofErr w:type="gramStart"/>
      <w:r w:rsidRPr="00581228">
        <w:rPr>
          <w:rFonts w:ascii="Arial" w:hAnsi="Arial" w:cs="Arial"/>
        </w:rPr>
        <w:t>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</w:t>
      </w:r>
      <w:proofErr w:type="gramEnd"/>
      <w:r w:rsidRPr="00581228">
        <w:rPr>
          <w:rFonts w:ascii="Arial" w:hAnsi="Arial" w:cs="Arial"/>
        </w:rPr>
        <w:t>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 w:rsidRPr="00581228">
        <w:rPr>
          <w:rFonts w:ascii="Arial" w:hAnsi="Arial" w:cs="Arial"/>
          <w:bCs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Администрация Заплавненского сельского поселения: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</w:t>
      </w:r>
      <w:proofErr w:type="gramStart"/>
      <w:r w:rsidRPr="00581228">
        <w:rPr>
          <w:rFonts w:ascii="Arial" w:hAnsi="Arial" w:cs="Arial"/>
        </w:rPr>
        <w:t>согласно</w:t>
      </w:r>
      <w:proofErr w:type="gramEnd"/>
      <w:r w:rsidRPr="00581228">
        <w:rPr>
          <w:rFonts w:ascii="Arial" w:hAnsi="Arial" w:cs="Arial"/>
        </w:rPr>
        <w:t xml:space="preserve"> данной программы.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D77299" w:rsidRPr="00581228" w:rsidRDefault="00D92929" w:rsidP="00581228">
      <w:pPr>
        <w:tabs>
          <w:tab w:val="left" w:pos="142"/>
          <w:tab w:val="left" w:pos="975"/>
        </w:tabs>
        <w:rPr>
          <w:rFonts w:ascii="Arial" w:hAnsi="Arial" w:cs="Arial"/>
          <w:b/>
        </w:rPr>
      </w:pPr>
      <w:r w:rsidRPr="00581228">
        <w:rPr>
          <w:rFonts w:ascii="Arial" w:hAnsi="Arial" w:cs="Arial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 w:rsidR="007C3746" w:rsidRPr="00581228" w:rsidRDefault="007C3746" w:rsidP="00581228">
      <w:pPr>
        <w:tabs>
          <w:tab w:val="left" w:pos="142"/>
        </w:tabs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581228" w:rsidRDefault="009839FD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  <w:sectPr w:rsidR="006B2ECE" w:rsidRPr="00581228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1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EB212F" w:rsidRPr="00581228" w:rsidRDefault="00EB212F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ПЕРЕЧЕНЬ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024"/>
        <w:gridCol w:w="1808"/>
        <w:gridCol w:w="1276"/>
        <w:gridCol w:w="1276"/>
        <w:gridCol w:w="1276"/>
        <w:gridCol w:w="1559"/>
        <w:gridCol w:w="1560"/>
      </w:tblGrid>
      <w:tr w:rsidR="006B2ECE" w:rsidRPr="00581228" w:rsidTr="00D92929">
        <w:tc>
          <w:tcPr>
            <w:tcW w:w="79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№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6B2ECE" w:rsidRPr="00581228" w:rsidTr="00D92929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4024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08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4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6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7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8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</w:tc>
      </w:tr>
      <w:tr w:rsidR="006B2ECE" w:rsidRPr="00581228" w:rsidTr="00D92929">
        <w:tc>
          <w:tcPr>
            <w:tcW w:w="79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4024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8</w:t>
            </w: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Увеличение численности участников культурно – </w:t>
            </w:r>
            <w:proofErr w:type="spellStart"/>
            <w:r w:rsidRPr="00581228">
              <w:rPr>
                <w:rFonts w:ascii="Arial" w:eastAsia="Calibri" w:hAnsi="Arial" w:cs="Arial"/>
              </w:rPr>
              <w:t>досуговых</w:t>
            </w:r>
            <w:proofErr w:type="spellEnd"/>
            <w:r w:rsidRPr="00581228">
              <w:rPr>
                <w:rFonts w:ascii="Arial" w:eastAsia="Calibri" w:hAnsi="Arial" w:cs="Arial"/>
              </w:rPr>
              <w:t xml:space="preserve"> мероприятий: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276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20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        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        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ind w:firstLine="708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5 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2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EB212F" w:rsidRPr="00581228" w:rsidRDefault="00EB212F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ПЕРЕЧЕНЬ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6B2ECE" w:rsidRPr="00581228" w:rsidTr="00581228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№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581228" w:rsidTr="00581228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80"/>
        </w:trPr>
        <w:tc>
          <w:tcPr>
            <w:tcW w:w="426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37581" w:rsidRPr="00581228" w:rsidRDefault="00AF5E4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5 003 514,17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5 003 514,17</w:t>
            </w:r>
          </w:p>
        </w:tc>
        <w:tc>
          <w:tcPr>
            <w:tcW w:w="2126" w:type="dxa"/>
            <w:vMerge w:val="restart"/>
            <w:vAlign w:val="center"/>
          </w:tcPr>
          <w:p w:rsidR="00337581" w:rsidRPr="00581228" w:rsidRDefault="00D92929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течени</w:t>
            </w:r>
            <w:proofErr w:type="gramStart"/>
            <w:r w:rsidRPr="00581228">
              <w:rPr>
                <w:rFonts w:ascii="Arial" w:hAnsi="Arial" w:cs="Arial"/>
              </w:rPr>
              <w:t>и</w:t>
            </w:r>
            <w:proofErr w:type="gramEnd"/>
            <w:r w:rsidRPr="0058122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337581" w:rsidRPr="00581228" w:rsidTr="00581228">
        <w:trPr>
          <w:trHeight w:val="271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61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23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7581" w:rsidRPr="00581228" w:rsidRDefault="00337581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7581" w:rsidRPr="00581228" w:rsidRDefault="00337581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611"/>
        </w:trPr>
        <w:tc>
          <w:tcPr>
            <w:tcW w:w="42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37581" w:rsidRPr="00581228" w:rsidRDefault="00581228" w:rsidP="00581228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17 475 494,78  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37581" w:rsidRPr="00581228" w:rsidRDefault="00581228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17 475 494,78  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850B08" w:rsidRPr="00581228" w:rsidRDefault="00850B08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0D6E3C" w:rsidRPr="00581228" w:rsidRDefault="000D6E3C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P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P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3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РЕСУРСНОЕ ОБЕСПЕЧЕНИЕ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581228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581228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том числе</w:t>
            </w:r>
          </w:p>
        </w:tc>
      </w:tr>
      <w:tr w:rsidR="006B2ECE" w:rsidRPr="00581228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</w:tr>
      <w:tr w:rsidR="00337581" w:rsidRPr="00581228" w:rsidTr="00337581">
        <w:trPr>
          <w:trHeight w:val="345"/>
        </w:trPr>
        <w:tc>
          <w:tcPr>
            <w:tcW w:w="2552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5 003 514,17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5 003 514,17</w:t>
            </w:r>
          </w:p>
        </w:tc>
      </w:tr>
      <w:tr w:rsidR="00337581" w:rsidRPr="00581228" w:rsidTr="00337581">
        <w:trPr>
          <w:trHeight w:val="279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</w:tr>
      <w:tr w:rsidR="00337581" w:rsidRPr="00581228" w:rsidTr="00337581">
        <w:trPr>
          <w:trHeight w:val="419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475F03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475F03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</w:tr>
      <w:tr w:rsidR="00337581" w:rsidRPr="00581228" w:rsidTr="00337581">
        <w:trPr>
          <w:trHeight w:val="355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337581" w:rsidRPr="00581228" w:rsidTr="00337581">
        <w:trPr>
          <w:trHeight w:val="312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0D6E3C" w:rsidRPr="00581228" w:rsidTr="00D04773">
        <w:tc>
          <w:tcPr>
            <w:tcW w:w="2552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D6E3C" w:rsidRPr="00581228" w:rsidRDefault="00581228" w:rsidP="00581228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17 475 494,78  </w:t>
            </w:r>
          </w:p>
        </w:tc>
        <w:tc>
          <w:tcPr>
            <w:tcW w:w="1701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81228" w:rsidRDefault="000D6E3C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0D6E3C" w:rsidRPr="00581228" w:rsidRDefault="00581228" w:rsidP="00581228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17 475 494,78  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475F03">
      <w:pPr>
        <w:widowControl w:val="0"/>
        <w:autoSpaceDE w:val="0"/>
        <w:spacing w:line="297" w:lineRule="atLeast"/>
        <w:ind w:left="5063"/>
        <w:jc w:val="right"/>
      </w:pPr>
    </w:p>
    <w:sectPr w:rsidR="006B2ECE" w:rsidRPr="007C3746" w:rsidSect="000D6E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759686EE"/>
    <w:lvl w:ilvl="0" w:tplc="A41EBC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3A788D"/>
    <w:multiLevelType w:val="hybridMultilevel"/>
    <w:tmpl w:val="0DDA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786732"/>
    <w:multiLevelType w:val="hybridMultilevel"/>
    <w:tmpl w:val="ADEA6012"/>
    <w:lvl w:ilvl="0" w:tplc="D6668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nFqFodXCwP/HC8wptJyyG9zCzh0=" w:salt="0y/sZYpr1THX344Yad+9eA=="/>
  <w:defaultTabStop w:val="708"/>
  <w:characterSpacingControl w:val="doNotCompress"/>
  <w:compat/>
  <w:rsids>
    <w:rsidRoot w:val="00212E5F"/>
    <w:rsid w:val="00003094"/>
    <w:rsid w:val="00023213"/>
    <w:rsid w:val="000D6E3C"/>
    <w:rsid w:val="00110315"/>
    <w:rsid w:val="00112F1E"/>
    <w:rsid w:val="001249A4"/>
    <w:rsid w:val="00181914"/>
    <w:rsid w:val="00186D76"/>
    <w:rsid w:val="00193016"/>
    <w:rsid w:val="001F2524"/>
    <w:rsid w:val="0021128E"/>
    <w:rsid w:val="00212E5F"/>
    <w:rsid w:val="002164DF"/>
    <w:rsid w:val="0023786F"/>
    <w:rsid w:val="002548FB"/>
    <w:rsid w:val="00292E74"/>
    <w:rsid w:val="002B2BCD"/>
    <w:rsid w:val="003027CF"/>
    <w:rsid w:val="00303F00"/>
    <w:rsid w:val="00337581"/>
    <w:rsid w:val="00361DED"/>
    <w:rsid w:val="00415FA3"/>
    <w:rsid w:val="00424F2C"/>
    <w:rsid w:val="00437216"/>
    <w:rsid w:val="00475F03"/>
    <w:rsid w:val="004C4C8C"/>
    <w:rsid w:val="004C734A"/>
    <w:rsid w:val="00503DDB"/>
    <w:rsid w:val="005107A4"/>
    <w:rsid w:val="0056137D"/>
    <w:rsid w:val="00581228"/>
    <w:rsid w:val="005E73AA"/>
    <w:rsid w:val="005F0CB9"/>
    <w:rsid w:val="005F114D"/>
    <w:rsid w:val="00687A1B"/>
    <w:rsid w:val="00696778"/>
    <w:rsid w:val="006B2ECE"/>
    <w:rsid w:val="0070524C"/>
    <w:rsid w:val="00712138"/>
    <w:rsid w:val="007C27D8"/>
    <w:rsid w:val="007C3746"/>
    <w:rsid w:val="00846E0A"/>
    <w:rsid w:val="00850B08"/>
    <w:rsid w:val="00867A32"/>
    <w:rsid w:val="008878B6"/>
    <w:rsid w:val="00892A63"/>
    <w:rsid w:val="008948AE"/>
    <w:rsid w:val="008B027D"/>
    <w:rsid w:val="008B4DC5"/>
    <w:rsid w:val="008F23C8"/>
    <w:rsid w:val="00933717"/>
    <w:rsid w:val="0094673A"/>
    <w:rsid w:val="00955D8F"/>
    <w:rsid w:val="00957790"/>
    <w:rsid w:val="009839FD"/>
    <w:rsid w:val="00A11CF3"/>
    <w:rsid w:val="00A45F1A"/>
    <w:rsid w:val="00A81C9E"/>
    <w:rsid w:val="00AC6030"/>
    <w:rsid w:val="00AF5E4C"/>
    <w:rsid w:val="00B06567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D003FC"/>
    <w:rsid w:val="00D04773"/>
    <w:rsid w:val="00D06844"/>
    <w:rsid w:val="00D15F54"/>
    <w:rsid w:val="00D20DDB"/>
    <w:rsid w:val="00D33F41"/>
    <w:rsid w:val="00D34196"/>
    <w:rsid w:val="00D45636"/>
    <w:rsid w:val="00D771CE"/>
    <w:rsid w:val="00D77299"/>
    <w:rsid w:val="00D92929"/>
    <w:rsid w:val="00DA5F89"/>
    <w:rsid w:val="00E209D8"/>
    <w:rsid w:val="00E22E71"/>
    <w:rsid w:val="00E345DE"/>
    <w:rsid w:val="00E52CF8"/>
    <w:rsid w:val="00E64152"/>
    <w:rsid w:val="00E85AE0"/>
    <w:rsid w:val="00EA4B31"/>
    <w:rsid w:val="00EB212F"/>
    <w:rsid w:val="00EF728A"/>
    <w:rsid w:val="00F26527"/>
    <w:rsid w:val="00F607D1"/>
    <w:rsid w:val="00F80A95"/>
    <w:rsid w:val="00F90521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uiPriority w:val="99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2661</Words>
  <Characters>15171</Characters>
  <Application>Microsoft Office Word</Application>
  <DocSecurity>8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3</cp:revision>
  <cp:lastPrinted>2023-08-07T08:41:00Z</cp:lastPrinted>
  <dcterms:created xsi:type="dcterms:W3CDTF">2024-01-18T12:41:00Z</dcterms:created>
  <dcterms:modified xsi:type="dcterms:W3CDTF">2024-01-19T12:02:00Z</dcterms:modified>
</cp:coreProperties>
</file>