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F4B60" w:rsidRDefault="008F4B60" w:rsidP="008F4B60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Статистика Управления Росреестра по Волгоградской области</w:t>
      </w:r>
    </w:p>
    <w:p w:rsidR="008F4B60" w:rsidRPr="00CA18B1" w:rsidRDefault="008F4B60" w:rsidP="008F4B60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F550F9" w:rsidRPr="00F550F9" w:rsidRDefault="008F4B60" w:rsidP="00F550F9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50F9">
        <w:rPr>
          <w:rFonts w:ascii="Times New Roman" w:hAnsi="Times New Roman" w:cs="Times New Roman"/>
          <w:sz w:val="28"/>
          <w:szCs w:val="28"/>
        </w:rPr>
        <w:tab/>
        <w:t xml:space="preserve">В Управлении Росреестра по Волгоградской области обобщили статистические данные в учетно-регистрационной сфере </w:t>
      </w:r>
      <w:r w:rsidR="00D6226C" w:rsidRPr="00F550F9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="00CA18B1" w:rsidRPr="00F550F9">
        <w:rPr>
          <w:rFonts w:ascii="Times New Roman" w:hAnsi="Times New Roman" w:cs="Times New Roman"/>
          <w:sz w:val="28"/>
          <w:szCs w:val="28"/>
        </w:rPr>
        <w:t xml:space="preserve">с </w:t>
      </w:r>
      <w:r w:rsidR="00F550F9" w:rsidRPr="00F550F9">
        <w:rPr>
          <w:rFonts w:ascii="Times New Roman" w:hAnsi="Times New Roman" w:cs="Times New Roman"/>
          <w:sz w:val="28"/>
          <w:szCs w:val="28"/>
        </w:rPr>
        <w:t>24.10 по 30.11.2022:</w:t>
      </w:r>
    </w:p>
    <w:p w:rsidR="00F550F9" w:rsidRPr="00F550F9" w:rsidRDefault="00F550F9" w:rsidP="00F550F9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50F9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государственной регистрации договоров участия в долевом строительстве – 99, из них в электронном виде - 76, что составляет 76,8 % от общего количества заявлений;</w:t>
      </w:r>
    </w:p>
    <w:p w:rsidR="00F550F9" w:rsidRPr="00F550F9" w:rsidRDefault="00F550F9" w:rsidP="00F550F9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50F9">
        <w:rPr>
          <w:rFonts w:ascii="Times New Roman" w:hAnsi="Times New Roman" w:cs="Times New Roman"/>
          <w:color w:val="000000"/>
          <w:sz w:val="28"/>
          <w:szCs w:val="28"/>
        </w:rPr>
        <w:t>- общее количество заявлений о государственной регистрации ипотеки – 451, из них в электронном виде - 271, что составляет 60,1 % от общего количества заявлений;</w:t>
      </w:r>
    </w:p>
    <w:p w:rsidR="00F550F9" w:rsidRPr="00F550F9" w:rsidRDefault="00F550F9" w:rsidP="00F550F9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50F9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государственной регистрации ипотеки, поданных в электронном виде срок государственной регистрации, по которым не превышает 1 день – 248 (91,6 %).</w:t>
      </w:r>
      <w:bookmarkStart w:id="0" w:name="_GoBack"/>
      <w:bookmarkEnd w:id="0"/>
    </w:p>
    <w:p w:rsidR="00CA18B1" w:rsidRPr="00CA18B1" w:rsidRDefault="00CA18B1" w:rsidP="00F550F9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A18B1" w:rsidRPr="00CA18B1" w:rsidRDefault="00CA18B1" w:rsidP="00CA18B1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63BE0" w:rsidRDefault="00E63BE0" w:rsidP="00CA18B1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6226C" w:rsidRDefault="00D6226C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A0DB9"/>
    <w:rsid w:val="001C2D12"/>
    <w:rsid w:val="001C3EBF"/>
    <w:rsid w:val="00203288"/>
    <w:rsid w:val="00204DE5"/>
    <w:rsid w:val="00211C4D"/>
    <w:rsid w:val="0022558D"/>
    <w:rsid w:val="00236A08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326921"/>
    <w:rsid w:val="003405EA"/>
    <w:rsid w:val="00347E65"/>
    <w:rsid w:val="00371677"/>
    <w:rsid w:val="00390431"/>
    <w:rsid w:val="00396077"/>
    <w:rsid w:val="003A4429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A69AE"/>
    <w:rsid w:val="006B1FF9"/>
    <w:rsid w:val="006C4178"/>
    <w:rsid w:val="006D10F1"/>
    <w:rsid w:val="006D358C"/>
    <w:rsid w:val="006F3CE2"/>
    <w:rsid w:val="006F4D80"/>
    <w:rsid w:val="00704BA0"/>
    <w:rsid w:val="00704C94"/>
    <w:rsid w:val="00712814"/>
    <w:rsid w:val="0074736D"/>
    <w:rsid w:val="007475B2"/>
    <w:rsid w:val="00760474"/>
    <w:rsid w:val="00764F92"/>
    <w:rsid w:val="0077146B"/>
    <w:rsid w:val="00785CA9"/>
    <w:rsid w:val="00786990"/>
    <w:rsid w:val="007C7F14"/>
    <w:rsid w:val="007D0B6D"/>
    <w:rsid w:val="007D1172"/>
    <w:rsid w:val="007D7F5A"/>
    <w:rsid w:val="007F594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B75"/>
    <w:rsid w:val="00982F3E"/>
    <w:rsid w:val="00986974"/>
    <w:rsid w:val="009B51FF"/>
    <w:rsid w:val="009B5F51"/>
    <w:rsid w:val="009D1703"/>
    <w:rsid w:val="00A00521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AD010D"/>
    <w:rsid w:val="00AD3FA6"/>
    <w:rsid w:val="00B04B8D"/>
    <w:rsid w:val="00B277DD"/>
    <w:rsid w:val="00B504AD"/>
    <w:rsid w:val="00B54390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B07"/>
    <w:rsid w:val="00CA18B1"/>
    <w:rsid w:val="00CB4FAE"/>
    <w:rsid w:val="00CD3DFC"/>
    <w:rsid w:val="00CD5A23"/>
    <w:rsid w:val="00D37599"/>
    <w:rsid w:val="00D45958"/>
    <w:rsid w:val="00D509BD"/>
    <w:rsid w:val="00D60BE3"/>
    <w:rsid w:val="00D6226C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E03CD8"/>
    <w:rsid w:val="00E16CA9"/>
    <w:rsid w:val="00E27514"/>
    <w:rsid w:val="00E51D7A"/>
    <w:rsid w:val="00E532A2"/>
    <w:rsid w:val="00E63BE0"/>
    <w:rsid w:val="00E645B1"/>
    <w:rsid w:val="00E837DE"/>
    <w:rsid w:val="00E867E4"/>
    <w:rsid w:val="00EC3334"/>
    <w:rsid w:val="00EC4158"/>
    <w:rsid w:val="00EC55D4"/>
    <w:rsid w:val="00EF0B7A"/>
    <w:rsid w:val="00EF3F2F"/>
    <w:rsid w:val="00F0765E"/>
    <w:rsid w:val="00F12C83"/>
    <w:rsid w:val="00F2464B"/>
    <w:rsid w:val="00F323C6"/>
    <w:rsid w:val="00F44C7E"/>
    <w:rsid w:val="00F534D2"/>
    <w:rsid w:val="00F550F9"/>
    <w:rsid w:val="00FA587F"/>
    <w:rsid w:val="00FB2C20"/>
    <w:rsid w:val="00FB3CC8"/>
    <w:rsid w:val="00FB7903"/>
    <w:rsid w:val="00FC4D52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2022-11-03T06:59:00Z</dcterms:created>
  <dcterms:modified xsi:type="dcterms:W3CDTF">2022-11-03T06:59:00Z</dcterms:modified>
</cp:coreProperties>
</file>