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39751B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52D" w:rsidRPr="00ED2D4C" w:rsidRDefault="001F052D" w:rsidP="001F05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2D4C">
        <w:rPr>
          <w:b/>
          <w:sz w:val="28"/>
          <w:szCs w:val="28"/>
        </w:rPr>
        <w:t>Справочная информация об объекте недвижимости в режиме «</w:t>
      </w:r>
      <w:r w:rsidRPr="00ED2D4C">
        <w:rPr>
          <w:b/>
          <w:sz w:val="28"/>
          <w:szCs w:val="28"/>
          <w:lang w:val="en-US"/>
        </w:rPr>
        <w:t>online</w:t>
      </w:r>
      <w:r w:rsidRPr="00ED2D4C">
        <w:rPr>
          <w:b/>
          <w:sz w:val="28"/>
          <w:szCs w:val="28"/>
        </w:rPr>
        <w:t>»</w:t>
      </w:r>
    </w:p>
    <w:p w:rsidR="001F052D" w:rsidRDefault="001F052D" w:rsidP="001F05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F052D" w:rsidRDefault="001F052D" w:rsidP="001F052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Сфера недвижимости – одна из уязвимых с точки зрения мошеннических сфер и различных афер.  Рассказываем, как защитить себя от мошенников при покупке квартиры.</w:t>
      </w:r>
    </w:p>
    <w:p w:rsidR="001F052D" w:rsidRPr="00FF370B" w:rsidRDefault="001F052D" w:rsidP="001F052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B30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покупкой объекта недвижимости потенциальный собственник может получить информацию о</w:t>
      </w:r>
      <w:r>
        <w:rPr>
          <w:sz w:val="28"/>
          <w:szCs w:val="28"/>
        </w:rPr>
        <w:t xml:space="preserve"> владельце</w:t>
      </w:r>
      <w:r w:rsidRPr="0097251C">
        <w:rPr>
          <w:sz w:val="28"/>
          <w:szCs w:val="28"/>
          <w:shd w:val="clear" w:color="auto" w:fill="FFFFFF"/>
        </w:rPr>
        <w:t>, количеств</w:t>
      </w:r>
      <w:r>
        <w:rPr>
          <w:sz w:val="28"/>
          <w:szCs w:val="28"/>
          <w:shd w:val="clear" w:color="auto" w:fill="FFFFFF"/>
        </w:rPr>
        <w:t xml:space="preserve">е собственников, </w:t>
      </w:r>
      <w:r w:rsidRPr="0097251C">
        <w:rPr>
          <w:sz w:val="28"/>
          <w:szCs w:val="28"/>
          <w:shd w:val="clear" w:color="auto" w:fill="FFFFFF"/>
        </w:rPr>
        <w:t>залог</w:t>
      </w:r>
      <w:r>
        <w:rPr>
          <w:sz w:val="28"/>
          <w:szCs w:val="28"/>
          <w:shd w:val="clear" w:color="auto" w:fill="FFFFFF"/>
        </w:rPr>
        <w:t>е</w:t>
      </w:r>
      <w:r w:rsidRPr="0097251C">
        <w:rPr>
          <w:sz w:val="28"/>
          <w:szCs w:val="28"/>
          <w:shd w:val="clear" w:color="auto" w:fill="FFFFFF"/>
        </w:rPr>
        <w:t xml:space="preserve"> или обременени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>, воспользовавшись э</w:t>
      </w:r>
      <w:r w:rsidRPr="00E05B30">
        <w:rPr>
          <w:sz w:val="28"/>
          <w:szCs w:val="28"/>
        </w:rPr>
        <w:t>лектронной услугой «Предоставление справочной информации об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объектах недвижимости в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 xml:space="preserve">режиме </w:t>
      </w:r>
      <w:proofErr w:type="spellStart"/>
      <w:r w:rsidRPr="00E05B30">
        <w:rPr>
          <w:sz w:val="28"/>
          <w:szCs w:val="28"/>
        </w:rPr>
        <w:t>online</w:t>
      </w:r>
      <w:proofErr w:type="spellEnd"/>
      <w:r w:rsidRPr="00E05B30">
        <w:rPr>
          <w:sz w:val="28"/>
          <w:szCs w:val="28"/>
        </w:rPr>
        <w:t>»на</w:t>
      </w:r>
      <w:r>
        <w:rPr>
          <w:sz w:val="28"/>
          <w:szCs w:val="28"/>
        </w:rPr>
        <w:t xml:space="preserve"> </w:t>
      </w:r>
      <w:hyperlink r:id="rId8" w:tgtFrame="_blank" w:history="1">
        <w:r w:rsidRPr="00E05B30">
          <w:rPr>
            <w:rStyle w:val="af1"/>
            <w:sz w:val="28"/>
            <w:szCs w:val="28"/>
          </w:rPr>
          <w:t>сайте Росреестра</w:t>
        </w:r>
      </w:hyperlink>
      <w:r>
        <w:t xml:space="preserve"> (</w:t>
      </w:r>
      <w:hyperlink r:id="rId9" w:history="1">
        <w:r w:rsidRPr="00E64964">
          <w:rPr>
            <w:rStyle w:val="af1"/>
            <w:sz w:val="28"/>
            <w:szCs w:val="28"/>
            <w:lang w:val="en-US"/>
          </w:rPr>
          <w:t>www</w:t>
        </w:r>
        <w:r w:rsidRPr="00E64964">
          <w:rPr>
            <w:rStyle w:val="af1"/>
            <w:sz w:val="28"/>
            <w:szCs w:val="28"/>
          </w:rPr>
          <w:t>.</w:t>
        </w:r>
        <w:r w:rsidRPr="00E64964">
          <w:rPr>
            <w:rStyle w:val="af1"/>
            <w:sz w:val="28"/>
            <w:szCs w:val="28"/>
            <w:lang w:val="en-US"/>
          </w:rPr>
          <w:t>rosreestr</w:t>
        </w:r>
        <w:r w:rsidRPr="00E64964">
          <w:rPr>
            <w:rStyle w:val="af1"/>
            <w:sz w:val="28"/>
            <w:szCs w:val="28"/>
          </w:rPr>
          <w:t>.</w:t>
        </w:r>
        <w:r w:rsidRPr="00E64964">
          <w:rPr>
            <w:rStyle w:val="af1"/>
            <w:sz w:val="28"/>
            <w:szCs w:val="28"/>
            <w:lang w:val="en-US"/>
          </w:rPr>
          <w:t>gov</w:t>
        </w:r>
        <w:r w:rsidRPr="00B03459">
          <w:rPr>
            <w:rStyle w:val="af1"/>
            <w:sz w:val="28"/>
            <w:szCs w:val="28"/>
          </w:rPr>
          <w:t>.</w:t>
        </w:r>
        <w:r w:rsidRPr="00E64964">
          <w:rPr>
            <w:rStyle w:val="af1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  <w:r w:rsidRPr="00E05B30">
        <w:rPr>
          <w:sz w:val="28"/>
          <w:szCs w:val="28"/>
        </w:rPr>
        <w:t>, на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 xml:space="preserve">едином портале государственных услуг. </w:t>
      </w:r>
    </w:p>
    <w:p w:rsidR="001F052D" w:rsidRDefault="001F052D" w:rsidP="001F052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B30">
        <w:rPr>
          <w:sz w:val="28"/>
          <w:szCs w:val="28"/>
        </w:rPr>
        <w:t>Поиск информации проводится по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одному из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критериев: кадастровому номеру, условному номеру, адресу, номеру государственной регистрации права, ограничения (обременения) права. Если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право, ограничения (обременения) права на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объект недвижимости зарегистрированы, сервис позволяет узнать информацию о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виде права, ограничения (обременения) права, дате и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 xml:space="preserve">номере государственной регистрации. </w:t>
      </w:r>
    </w:p>
    <w:p w:rsidR="001F052D" w:rsidRDefault="001F052D" w:rsidP="001F052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B30">
        <w:rPr>
          <w:sz w:val="28"/>
          <w:szCs w:val="28"/>
        </w:rPr>
        <w:t>Кадастровые сведения об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объектах недвижимости, сведения о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зарегистрированных правах и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наличии ограничений (обременений) на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объекты недвижимости являются общедоступными и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предоставляются бесплатно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5B30">
        <w:rPr>
          <w:sz w:val="28"/>
          <w:szCs w:val="28"/>
        </w:rPr>
        <w:t xml:space="preserve">режиме реального времени. </w:t>
      </w:r>
    </w:p>
    <w:p w:rsidR="001F052D" w:rsidRPr="00E05B30" w:rsidRDefault="001F052D" w:rsidP="001F052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Волгоградской области </w:t>
      </w:r>
      <w:r w:rsidRPr="00742534">
        <w:rPr>
          <w:b/>
          <w:sz w:val="28"/>
          <w:szCs w:val="28"/>
        </w:rPr>
        <w:t xml:space="preserve">Татьяна </w:t>
      </w:r>
      <w:proofErr w:type="spellStart"/>
      <w:r w:rsidRPr="00742534">
        <w:rPr>
          <w:b/>
          <w:sz w:val="28"/>
          <w:szCs w:val="28"/>
        </w:rPr>
        <w:t>Штыряева</w:t>
      </w:r>
      <w:proofErr w:type="spellEnd"/>
      <w:r>
        <w:rPr>
          <w:sz w:val="28"/>
          <w:szCs w:val="28"/>
        </w:rPr>
        <w:t xml:space="preserve"> отмечает, что </w:t>
      </w:r>
      <w:r>
        <w:rPr>
          <w:sz w:val="28"/>
          <w:szCs w:val="28"/>
          <w:shd w:val="clear" w:color="auto" w:fill="FFFFFF"/>
        </w:rPr>
        <w:t xml:space="preserve">использование </w:t>
      </w:r>
      <w:r w:rsidRPr="0097251C">
        <w:rPr>
          <w:sz w:val="28"/>
          <w:szCs w:val="28"/>
          <w:shd w:val="clear" w:color="auto" w:fill="FFFFFF"/>
        </w:rPr>
        <w:t>эле</w:t>
      </w:r>
      <w:r>
        <w:rPr>
          <w:sz w:val="28"/>
          <w:szCs w:val="28"/>
          <w:shd w:val="clear" w:color="auto" w:fill="FFFFFF"/>
        </w:rPr>
        <w:t>к</w:t>
      </w:r>
      <w:r w:rsidRPr="0097251C">
        <w:rPr>
          <w:sz w:val="28"/>
          <w:szCs w:val="28"/>
          <w:shd w:val="clear" w:color="auto" w:fill="FFFFFF"/>
        </w:rPr>
        <w:t>тронной услуг</w:t>
      </w:r>
      <w:r>
        <w:rPr>
          <w:sz w:val="28"/>
          <w:szCs w:val="28"/>
          <w:shd w:val="clear" w:color="auto" w:fill="FFFFFF"/>
        </w:rPr>
        <w:t>и по предоставлению сведений в режиме «</w:t>
      </w:r>
      <w:r>
        <w:rPr>
          <w:sz w:val="28"/>
          <w:szCs w:val="28"/>
          <w:shd w:val="clear" w:color="auto" w:fill="FFFFFF"/>
          <w:lang w:val="en-US"/>
        </w:rPr>
        <w:t>online</w:t>
      </w:r>
      <w:r>
        <w:rPr>
          <w:sz w:val="28"/>
          <w:szCs w:val="28"/>
          <w:shd w:val="clear" w:color="auto" w:fill="FFFFFF"/>
        </w:rPr>
        <w:t xml:space="preserve">» </w:t>
      </w:r>
      <w:r w:rsidRPr="0097251C">
        <w:rPr>
          <w:sz w:val="28"/>
          <w:szCs w:val="28"/>
          <w:shd w:val="clear" w:color="auto" w:fill="FFFFFF"/>
        </w:rPr>
        <w:t>позвол</w:t>
      </w:r>
      <w:r>
        <w:rPr>
          <w:sz w:val="28"/>
          <w:szCs w:val="28"/>
          <w:shd w:val="clear" w:color="auto" w:fill="FFFFFF"/>
        </w:rPr>
        <w:t>яет</w:t>
      </w:r>
      <w:r w:rsidRPr="0097251C">
        <w:rPr>
          <w:sz w:val="28"/>
          <w:szCs w:val="28"/>
          <w:shd w:val="clear" w:color="auto" w:fill="FFFFFF"/>
        </w:rPr>
        <w:t xml:space="preserve"> минимизировать споры, возникающие в момент купли-продажи жилого или нежилого объекта недвижимости</w:t>
      </w:r>
      <w:r>
        <w:rPr>
          <w:sz w:val="28"/>
          <w:szCs w:val="28"/>
          <w:shd w:val="clear" w:color="auto" w:fill="FFFFFF"/>
        </w:rPr>
        <w:t xml:space="preserve">, </w:t>
      </w:r>
      <w:r w:rsidRPr="0070116F">
        <w:rPr>
          <w:bCs/>
          <w:sz w:val="28"/>
          <w:szCs w:val="28"/>
          <w:shd w:val="clear" w:color="auto" w:fill="FFFFFF"/>
        </w:rPr>
        <w:t>уберечься от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6F">
        <w:rPr>
          <w:bCs/>
          <w:sz w:val="28"/>
          <w:szCs w:val="28"/>
          <w:shd w:val="clear" w:color="auto" w:fill="FFFFFF"/>
        </w:rPr>
        <w:t>мошеннических действий с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6F">
        <w:rPr>
          <w:bCs/>
          <w:sz w:val="28"/>
          <w:szCs w:val="28"/>
          <w:shd w:val="clear" w:color="auto" w:fill="FFFFFF"/>
        </w:rPr>
        <w:t>объектом недвижимости</w:t>
      </w:r>
      <w:r>
        <w:rPr>
          <w:sz w:val="28"/>
          <w:szCs w:val="28"/>
          <w:shd w:val="clear" w:color="auto" w:fill="FFFFFF"/>
        </w:rPr>
        <w:t xml:space="preserve"> и значительно сэкономить время при покупке объекта недвижимости</w:t>
      </w:r>
      <w:r w:rsidRPr="0097251C">
        <w:rPr>
          <w:sz w:val="28"/>
          <w:szCs w:val="28"/>
          <w:shd w:val="clear" w:color="auto" w:fill="FFFFFF"/>
        </w:rPr>
        <w:t>.</w:t>
      </w:r>
    </w:p>
    <w:bookmarkEnd w:id="0"/>
    <w:p w:rsidR="001F052D" w:rsidRDefault="001F052D" w:rsidP="001F052D">
      <w:pPr>
        <w:tabs>
          <w:tab w:val="left" w:pos="3810"/>
        </w:tabs>
        <w:jc w:val="both"/>
      </w:pPr>
      <w:r>
        <w:tab/>
      </w:r>
    </w:p>
    <w:p w:rsidR="001F052D" w:rsidRDefault="001F052D" w:rsidP="001F052D">
      <w:pPr>
        <w:jc w:val="both"/>
      </w:pPr>
    </w:p>
    <w:p w:rsidR="001F052D" w:rsidRDefault="001F052D" w:rsidP="001F052D">
      <w:pPr>
        <w:jc w:val="both"/>
      </w:pPr>
    </w:p>
    <w:p w:rsidR="001F052D" w:rsidRDefault="001F052D" w:rsidP="001F052D">
      <w:pPr>
        <w:jc w:val="both"/>
      </w:pPr>
    </w:p>
    <w:p w:rsidR="001F052D" w:rsidRPr="005A5B6C" w:rsidRDefault="001F052D" w:rsidP="001F052D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С уважением,</w:t>
      </w:r>
    </w:p>
    <w:p w:rsidR="001F052D" w:rsidRPr="005A5B6C" w:rsidRDefault="001F052D" w:rsidP="001F052D">
      <w:pPr>
        <w:tabs>
          <w:tab w:val="left" w:pos="8605"/>
        </w:tabs>
        <w:jc w:val="both"/>
        <w:rPr>
          <w:sz w:val="28"/>
          <w:szCs w:val="28"/>
        </w:rPr>
      </w:pPr>
      <w:proofErr w:type="spellStart"/>
      <w:r w:rsidRPr="005A5B6C">
        <w:rPr>
          <w:sz w:val="28"/>
          <w:szCs w:val="28"/>
        </w:rPr>
        <w:t>Балановский</w:t>
      </w:r>
      <w:proofErr w:type="spellEnd"/>
      <w:r w:rsidRPr="005A5B6C">
        <w:rPr>
          <w:sz w:val="28"/>
          <w:szCs w:val="28"/>
        </w:rPr>
        <w:t xml:space="preserve"> Ян Олегович,</w:t>
      </w:r>
    </w:p>
    <w:p w:rsidR="001F052D" w:rsidRPr="005A5B6C" w:rsidRDefault="001F052D" w:rsidP="001F052D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 xml:space="preserve">Пресс-секретарь Управления </w:t>
      </w:r>
      <w:proofErr w:type="spellStart"/>
      <w:r w:rsidRPr="005A5B6C">
        <w:rPr>
          <w:sz w:val="28"/>
          <w:szCs w:val="28"/>
        </w:rPr>
        <w:t>Росреестра</w:t>
      </w:r>
      <w:proofErr w:type="spellEnd"/>
      <w:r w:rsidRPr="005A5B6C">
        <w:rPr>
          <w:sz w:val="28"/>
          <w:szCs w:val="28"/>
        </w:rPr>
        <w:t xml:space="preserve"> по Волгоградской области</w:t>
      </w:r>
    </w:p>
    <w:p w:rsidR="001F052D" w:rsidRPr="005A5B6C" w:rsidRDefault="001F052D" w:rsidP="001F052D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Mob: +7(937) 531-22-98</w:t>
      </w:r>
    </w:p>
    <w:p w:rsidR="001F052D" w:rsidRPr="00ED055C" w:rsidRDefault="001F052D" w:rsidP="001F052D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E-mail: pressa@voru.ru</w:t>
      </w:r>
    </w:p>
    <w:p w:rsidR="001635D8" w:rsidRPr="0039751B" w:rsidRDefault="001635D8" w:rsidP="001F052D">
      <w:pPr>
        <w:autoSpaceDE w:val="0"/>
        <w:autoSpaceDN w:val="0"/>
        <w:adjustRightInd w:val="0"/>
        <w:ind w:left="900"/>
        <w:jc w:val="center"/>
        <w:rPr>
          <w:sz w:val="28"/>
          <w:szCs w:val="28"/>
          <w:lang w:val="en-US"/>
        </w:rPr>
      </w:pPr>
    </w:p>
    <w:sectPr w:rsidR="001635D8" w:rsidRPr="0039751B" w:rsidSect="00227937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E0" w:rsidRDefault="002A39E0">
      <w:r>
        <w:separator/>
      </w:r>
    </w:p>
  </w:endnote>
  <w:endnote w:type="continuationSeparator" w:id="1">
    <w:p w:rsidR="002A39E0" w:rsidRDefault="002A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E0" w:rsidRDefault="002A39E0">
      <w:r>
        <w:separator/>
      </w:r>
    </w:p>
  </w:footnote>
  <w:footnote w:type="continuationSeparator" w:id="1">
    <w:p w:rsidR="002A39E0" w:rsidRDefault="002A3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9F6C2C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53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9F6C2C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53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751B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052D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A39E0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9751B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9F6C2C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C2C"/>
  </w:style>
  <w:style w:type="paragraph" w:styleId="1">
    <w:name w:val="heading 1"/>
    <w:basedOn w:val="a"/>
    <w:next w:val="a"/>
    <w:qFormat/>
    <w:rsid w:val="009F6C2C"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9F6C2C"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F6C2C"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F6C2C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6C2C"/>
    <w:pPr>
      <w:jc w:val="both"/>
    </w:pPr>
    <w:rPr>
      <w:sz w:val="28"/>
    </w:rPr>
  </w:style>
  <w:style w:type="paragraph" w:styleId="a4">
    <w:name w:val="Title"/>
    <w:basedOn w:val="a"/>
    <w:qFormat/>
    <w:rsid w:val="009F6C2C"/>
    <w:pPr>
      <w:jc w:val="center"/>
    </w:pPr>
    <w:rPr>
      <w:b/>
      <w:sz w:val="26"/>
    </w:rPr>
  </w:style>
  <w:style w:type="paragraph" w:styleId="20">
    <w:name w:val="Body Text 2"/>
    <w:basedOn w:val="a"/>
    <w:rsid w:val="009F6C2C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basedOn w:val="a"/>
    <w:qFormat/>
    <w:rsid w:val="00C61887"/>
    <w:rPr>
      <w:sz w:val="24"/>
      <w:szCs w:val="24"/>
    </w:rPr>
  </w:style>
  <w:style w:type="paragraph" w:customStyle="1" w:styleId="13">
    <w:name w:val="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  <w:style w:type="paragraph" w:styleId="af3">
    <w:name w:val="Normal (Web)"/>
    <w:basedOn w:val="a"/>
    <w:uiPriority w:val="99"/>
    <w:unhideWhenUsed/>
    <w:rsid w:val="001F05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2021-08-23T06:35:00Z</dcterms:created>
  <dcterms:modified xsi:type="dcterms:W3CDTF">2021-08-23T06:35:00Z</dcterms:modified>
</cp:coreProperties>
</file>