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Сотрудники Управления Росреестра по Волгоградской области отмечены Ассоциацией юристов России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На минувшей неделе состоялось торжественное собрание Волгоградского регионального отделения общероссийской общественной организации «Ассоциация юристов России», в котором приняли участие сотрудники Управления Росреестра по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За вклад в эффективное осуществление деятельности по обеспечению законности прав и свобод граждан начальник отдела правового обеспечения </w:t>
      </w:r>
      <w:r>
        <w:rPr>
          <w:rFonts w:cs="Times New Roman" w:ascii="Times New Roman" w:hAnsi="Times New Roman"/>
          <w:b/>
          <w:sz w:val="28"/>
          <w:szCs w:val="28"/>
        </w:rPr>
        <w:t>Юлия Рубцова</w:t>
      </w:r>
      <w:r>
        <w:rPr>
          <w:rFonts w:cs="Times New Roman" w:ascii="Times New Roman" w:hAnsi="Times New Roman"/>
          <w:sz w:val="28"/>
          <w:szCs w:val="28"/>
        </w:rPr>
        <w:t xml:space="preserve"> отмечена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Почетной грамотой регионального отделения «Ассоциации юристов России».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За </w:t>
      </w:r>
      <w:r>
        <w:rPr>
          <w:rFonts w:cs="Times New Roman" w:ascii="Times New Roman" w:hAnsi="Times New Roman"/>
          <w:sz w:val="28"/>
          <w:szCs w:val="28"/>
        </w:rPr>
        <w:t xml:space="preserve">формирование высокой правовой культуры общества начальник отдела регистрации объектов недвижимости </w:t>
      </w:r>
      <w:r>
        <w:rPr>
          <w:rFonts w:cs="Times New Roman" w:ascii="Times New Roman" w:hAnsi="Times New Roman"/>
          <w:b/>
          <w:sz w:val="28"/>
          <w:szCs w:val="28"/>
        </w:rPr>
        <w:t>Ирина Лаврентьева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удостоена благодарственного письма Ассоциации.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Взаимодействие Управления с профессиональными сообществами региона позволяет реализовывать важные социально значимые инициативы, получающие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поддержку и дальнейшее развитие на всех уровнях.</w:t>
      </w:r>
      <w:bookmarkEnd w:id="0"/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Application>LibreOffice/7.5.6.2$Linux_X86_64 LibreOffice_project/50$Build-2</Application>
  <AppVersion>15.0000</AppVersion>
  <Pages>1</Pages>
  <Words>115</Words>
  <Characters>971</Characters>
  <CharactersWithSpaces>1077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2025-12-15T09:17:28Z</cp:lastPrinted>
  <dcterms:modified xsi:type="dcterms:W3CDTF">2025-12-12T13:55:00Z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