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64" w:rsidRDefault="00ED3964">
      <w:pPr>
        <w:jc w:val="both"/>
        <w:rPr>
          <w:sz w:val="28"/>
          <w:szCs w:val="28"/>
        </w:rPr>
      </w:pPr>
    </w:p>
    <w:p w:rsidR="00DC33DE" w:rsidRDefault="005F6136" w:rsidP="00D477A4">
      <w:pPr>
        <w:suppressAutoHyphens/>
        <w:autoSpaceDE w:val="0"/>
        <w:autoSpaceDN w:val="0"/>
        <w:adjustRightInd w:val="0"/>
      </w:pPr>
      <w:r>
        <w:rPr>
          <w:b/>
          <w:noProof/>
          <w:sz w:val="28"/>
          <w:szCs w:val="28"/>
        </w:rPr>
        <w:drawing>
          <wp:inline distT="0" distB="0" distL="0" distR="0">
            <wp:extent cx="2314575" cy="1285875"/>
            <wp:effectExtent l="19050" t="0" r="9525" b="0"/>
            <wp:docPr id="1" name="Рисунок 1" descr="D:\РАБОТА\СМИ\В ТО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РАБОТА\СМИ\В ТО\images (4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136" w:rsidRDefault="005F6136" w:rsidP="005F613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 xml:space="preserve">ОБНОВЛЕН ПОРЯДОК НАПРАВЛЕНИЯ ПРЕДОСТЕРЕЖЕНИЯ </w:t>
      </w:r>
    </w:p>
    <w:p w:rsidR="005F6136" w:rsidRPr="00133F94" w:rsidRDefault="005F6136" w:rsidP="005F6136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НЕДОПУСТИМОСТИ НАРУШЕНИЯ ОБЯЗАТЕЛЬНЫХ ТРЕБОВАНИЙ ЗЕМЕЛЬНОГО ЗАКОНОДАТЕЛЬСТВА</w:t>
      </w:r>
    </w:p>
    <w:bookmarkEnd w:id="0"/>
    <w:p w:rsidR="005F6136" w:rsidRDefault="005F6136" w:rsidP="005F613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F6136" w:rsidRPr="005F6136" w:rsidRDefault="005F6136" w:rsidP="005F6136">
      <w:pPr>
        <w:ind w:firstLine="709"/>
        <w:jc w:val="both"/>
        <w:rPr>
          <w:sz w:val="26"/>
          <w:szCs w:val="26"/>
        </w:rPr>
      </w:pPr>
      <w:r w:rsidRPr="005F6136">
        <w:rPr>
          <w:sz w:val="26"/>
          <w:szCs w:val="26"/>
        </w:rPr>
        <w:t>С 1 июля 2021 года изменился порядок направления предостережения о недопустимости нарушения обязательных требований земельного законодательства.</w:t>
      </w:r>
    </w:p>
    <w:p w:rsidR="005F6136" w:rsidRPr="005F6136" w:rsidRDefault="005F6136" w:rsidP="005F6136">
      <w:pPr>
        <w:ind w:firstLine="709"/>
        <w:jc w:val="both"/>
        <w:rPr>
          <w:sz w:val="26"/>
          <w:szCs w:val="26"/>
        </w:rPr>
      </w:pPr>
      <w:r w:rsidRPr="005F6136">
        <w:rPr>
          <w:sz w:val="26"/>
          <w:szCs w:val="26"/>
        </w:rPr>
        <w:t>В новом законе о государственном контроле (надзоре) и муниципальном контроле акцент проверок смещен на профилактику и предупреждение нарушений. Предостережение - это предупреждение о недопустимости нарушения земельного законодательства.</w:t>
      </w:r>
    </w:p>
    <w:p w:rsidR="005F6136" w:rsidRPr="005F6136" w:rsidRDefault="005F6136" w:rsidP="005F6136">
      <w:pPr>
        <w:ind w:firstLine="709"/>
        <w:jc w:val="both"/>
        <w:rPr>
          <w:sz w:val="26"/>
          <w:szCs w:val="26"/>
        </w:rPr>
      </w:pPr>
      <w:r w:rsidRPr="005F6136">
        <w:rPr>
          <w:sz w:val="26"/>
          <w:szCs w:val="26"/>
        </w:rPr>
        <w:t xml:space="preserve">-  С 1 июля 2021 года появилось новое основание для объявления предостережения юридическому лицу, индивидуальному предпринимателю или гражданину - это отсутствие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</w:r>
    </w:p>
    <w:p w:rsidR="005F6136" w:rsidRPr="005F6136" w:rsidRDefault="005F6136" w:rsidP="005F6136">
      <w:pPr>
        <w:ind w:firstLine="709"/>
        <w:jc w:val="both"/>
        <w:rPr>
          <w:sz w:val="26"/>
          <w:szCs w:val="26"/>
        </w:rPr>
      </w:pPr>
      <w:r w:rsidRPr="005F6136">
        <w:rPr>
          <w:sz w:val="26"/>
          <w:szCs w:val="26"/>
        </w:rPr>
        <w:t xml:space="preserve">- С 60 дней до 30 дней сократился срок, в течение которого юридические лица, индивидуальные предприниматели и граждане могут подать возражения на предостережение. </w:t>
      </w:r>
    </w:p>
    <w:p w:rsidR="005F6136" w:rsidRPr="005F6136" w:rsidRDefault="005F6136" w:rsidP="005F6136">
      <w:pPr>
        <w:ind w:firstLine="709"/>
        <w:jc w:val="both"/>
        <w:rPr>
          <w:sz w:val="26"/>
          <w:szCs w:val="26"/>
        </w:rPr>
      </w:pPr>
      <w:r w:rsidRPr="005F6136">
        <w:rPr>
          <w:sz w:val="26"/>
          <w:szCs w:val="26"/>
        </w:rPr>
        <w:t>- Добавилась процедура аннулирования предостережения, в случае, если представленные в возражении на предостережение доводы будут приняты государственным инспектором.</w:t>
      </w:r>
    </w:p>
    <w:p w:rsidR="005F6136" w:rsidRPr="005F6136" w:rsidRDefault="005F6136" w:rsidP="005F6136">
      <w:pPr>
        <w:ind w:firstLine="709"/>
        <w:jc w:val="both"/>
        <w:rPr>
          <w:sz w:val="26"/>
          <w:szCs w:val="26"/>
        </w:rPr>
      </w:pPr>
      <w:r w:rsidRPr="005F6136">
        <w:rPr>
          <w:sz w:val="26"/>
          <w:szCs w:val="26"/>
        </w:rPr>
        <w:t>«</w:t>
      </w:r>
      <w:r w:rsidRPr="005F6136">
        <w:rPr>
          <w:i/>
          <w:sz w:val="26"/>
          <w:szCs w:val="26"/>
        </w:rPr>
        <w:t>Основная цель предупреждения осталась неизменной - побудить нарушителей к добровольному устранению выявленных правонарушений. При получении предостережения о недопустимости нарушения обязательных требований земельного законодательства землепользователям   Волгоградской области рекомендуется добровольно его исполнить и привести земельный участок в надлежащее состояние, уведомив госземинспектора о п</w:t>
      </w:r>
      <w:r w:rsidRPr="005F6136">
        <w:rPr>
          <w:i/>
          <w:sz w:val="26"/>
          <w:szCs w:val="26"/>
          <w:shd w:val="clear" w:color="auto" w:fill="FFFFFF"/>
        </w:rPr>
        <w:t xml:space="preserve">ринятии мер в установленный срок, </w:t>
      </w:r>
      <w:r w:rsidRPr="005F6136">
        <w:rPr>
          <w:i/>
          <w:sz w:val="26"/>
          <w:szCs w:val="26"/>
        </w:rPr>
        <w:t>или, в случае несогласия, направить возражение в Управление Росреестра по Волгоградской области</w:t>
      </w:r>
      <w:r w:rsidRPr="005F6136">
        <w:rPr>
          <w:sz w:val="26"/>
          <w:szCs w:val="26"/>
        </w:rPr>
        <w:t xml:space="preserve">», - прокомментировала заместитель руководителя УправленияРосреестра по Волгоградской области </w:t>
      </w:r>
      <w:r w:rsidRPr="005F6136">
        <w:rPr>
          <w:b/>
          <w:sz w:val="26"/>
          <w:szCs w:val="26"/>
        </w:rPr>
        <w:t>Татьяна Кривова</w:t>
      </w:r>
      <w:r w:rsidRPr="005F6136">
        <w:rPr>
          <w:sz w:val="26"/>
          <w:szCs w:val="26"/>
        </w:rPr>
        <w:t>.</w:t>
      </w:r>
    </w:p>
    <w:p w:rsidR="005F6136" w:rsidRPr="005F6136" w:rsidRDefault="005F6136" w:rsidP="005F6136">
      <w:pPr>
        <w:jc w:val="both"/>
        <w:rPr>
          <w:sz w:val="26"/>
          <w:szCs w:val="26"/>
        </w:rPr>
      </w:pPr>
    </w:p>
    <w:p w:rsidR="005F6136" w:rsidRPr="005F6136" w:rsidRDefault="005F6136" w:rsidP="005F6136">
      <w:pPr>
        <w:jc w:val="both"/>
        <w:rPr>
          <w:sz w:val="26"/>
          <w:szCs w:val="26"/>
        </w:rPr>
      </w:pPr>
    </w:p>
    <w:p w:rsidR="005F6136" w:rsidRPr="005F6136" w:rsidRDefault="005F6136" w:rsidP="005F6136">
      <w:pPr>
        <w:tabs>
          <w:tab w:val="left" w:pos="8605"/>
        </w:tabs>
        <w:jc w:val="both"/>
        <w:rPr>
          <w:sz w:val="26"/>
          <w:szCs w:val="26"/>
        </w:rPr>
      </w:pPr>
      <w:r w:rsidRPr="005F6136">
        <w:rPr>
          <w:sz w:val="26"/>
          <w:szCs w:val="26"/>
        </w:rPr>
        <w:t>С уважением,</w:t>
      </w:r>
    </w:p>
    <w:p w:rsidR="005F6136" w:rsidRPr="005F6136" w:rsidRDefault="005F6136" w:rsidP="005F6136">
      <w:pPr>
        <w:tabs>
          <w:tab w:val="left" w:pos="8605"/>
        </w:tabs>
        <w:jc w:val="both"/>
        <w:rPr>
          <w:sz w:val="26"/>
          <w:szCs w:val="26"/>
        </w:rPr>
      </w:pPr>
      <w:r w:rsidRPr="005F6136">
        <w:rPr>
          <w:sz w:val="26"/>
          <w:szCs w:val="26"/>
        </w:rPr>
        <w:t>Балановский Ян Олегович,</w:t>
      </w:r>
    </w:p>
    <w:p w:rsidR="005F6136" w:rsidRPr="005F6136" w:rsidRDefault="005F6136" w:rsidP="005F6136">
      <w:pPr>
        <w:tabs>
          <w:tab w:val="left" w:pos="8605"/>
        </w:tabs>
        <w:jc w:val="both"/>
        <w:rPr>
          <w:sz w:val="26"/>
          <w:szCs w:val="26"/>
        </w:rPr>
      </w:pPr>
      <w:r w:rsidRPr="005F6136">
        <w:rPr>
          <w:sz w:val="26"/>
          <w:szCs w:val="26"/>
        </w:rPr>
        <w:t>Пресс-секретарь Управления Росреестра по Волгоградской области</w:t>
      </w:r>
    </w:p>
    <w:p w:rsidR="005F6136" w:rsidRPr="005F6136" w:rsidRDefault="005F6136" w:rsidP="005F6136">
      <w:pPr>
        <w:tabs>
          <w:tab w:val="left" w:pos="8605"/>
        </w:tabs>
        <w:jc w:val="both"/>
        <w:rPr>
          <w:sz w:val="26"/>
          <w:szCs w:val="26"/>
          <w:lang w:val="en-US"/>
        </w:rPr>
      </w:pPr>
      <w:r w:rsidRPr="005F6136">
        <w:rPr>
          <w:sz w:val="26"/>
          <w:szCs w:val="26"/>
          <w:lang w:val="en-US"/>
        </w:rPr>
        <w:t>Mob: +7(937) 531-22-98</w:t>
      </w:r>
    </w:p>
    <w:p w:rsidR="005F6136" w:rsidRPr="005F6136" w:rsidRDefault="005F6136" w:rsidP="005F6136">
      <w:pPr>
        <w:tabs>
          <w:tab w:val="left" w:pos="8605"/>
        </w:tabs>
        <w:jc w:val="both"/>
        <w:rPr>
          <w:sz w:val="26"/>
          <w:szCs w:val="26"/>
          <w:lang w:val="en-US"/>
        </w:rPr>
      </w:pPr>
      <w:r w:rsidRPr="005F6136">
        <w:rPr>
          <w:sz w:val="26"/>
          <w:szCs w:val="26"/>
          <w:lang w:val="en-US"/>
        </w:rPr>
        <w:t>E-mail: pressa@voru.ru</w:t>
      </w:r>
    </w:p>
    <w:p w:rsidR="001635D8" w:rsidRPr="005F6136" w:rsidRDefault="001635D8" w:rsidP="001635D8">
      <w:pPr>
        <w:jc w:val="both"/>
        <w:rPr>
          <w:sz w:val="28"/>
          <w:szCs w:val="28"/>
          <w:lang w:val="en-US"/>
        </w:rPr>
      </w:pPr>
    </w:p>
    <w:sectPr w:rsidR="001635D8" w:rsidRPr="005F6136" w:rsidSect="00227937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1F4" w:rsidRDefault="000031F4">
      <w:r>
        <w:separator/>
      </w:r>
    </w:p>
  </w:endnote>
  <w:endnote w:type="continuationSeparator" w:id="1">
    <w:p w:rsidR="000031F4" w:rsidRDefault="00003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1F4" w:rsidRDefault="000031F4">
      <w:r>
        <w:separator/>
      </w:r>
    </w:p>
  </w:footnote>
  <w:footnote w:type="continuationSeparator" w:id="1">
    <w:p w:rsidR="000031F4" w:rsidRDefault="00003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FC5348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48" w:rsidRDefault="00FC5348" w:rsidP="000E16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6136">
      <w:rPr>
        <w:rStyle w:val="a7"/>
        <w:noProof/>
      </w:rPr>
      <w:t>2</w:t>
    </w:r>
    <w:r>
      <w:rPr>
        <w:rStyle w:val="a7"/>
      </w:rPr>
      <w:fldChar w:fldCharType="end"/>
    </w:r>
  </w:p>
  <w:p w:rsidR="00FC5348" w:rsidRDefault="00FC53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2D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B67407"/>
    <w:multiLevelType w:val="hybridMultilevel"/>
    <w:tmpl w:val="F5AA0288"/>
    <w:lvl w:ilvl="0" w:tplc="BE960666">
      <w:start w:val="17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33DB1F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8218E5"/>
    <w:multiLevelType w:val="singleLevel"/>
    <w:tmpl w:val="E7E875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6B5399"/>
    <w:multiLevelType w:val="singleLevel"/>
    <w:tmpl w:val="95FA3BB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AA3"/>
    <w:rsid w:val="000004A1"/>
    <w:rsid w:val="000004D9"/>
    <w:rsid w:val="0000301A"/>
    <w:rsid w:val="000031F4"/>
    <w:rsid w:val="0001016F"/>
    <w:rsid w:val="0001744A"/>
    <w:rsid w:val="0003687A"/>
    <w:rsid w:val="00041386"/>
    <w:rsid w:val="000462BC"/>
    <w:rsid w:val="00056989"/>
    <w:rsid w:val="00061CE3"/>
    <w:rsid w:val="00063364"/>
    <w:rsid w:val="00074F1C"/>
    <w:rsid w:val="000828EA"/>
    <w:rsid w:val="00093C72"/>
    <w:rsid w:val="000A18AD"/>
    <w:rsid w:val="000A3EFF"/>
    <w:rsid w:val="000B303F"/>
    <w:rsid w:val="000B4534"/>
    <w:rsid w:val="000B4DD8"/>
    <w:rsid w:val="000C1D16"/>
    <w:rsid w:val="000C766B"/>
    <w:rsid w:val="000D1975"/>
    <w:rsid w:val="000D1EFC"/>
    <w:rsid w:val="000D7204"/>
    <w:rsid w:val="000E067D"/>
    <w:rsid w:val="000E16A5"/>
    <w:rsid w:val="00100304"/>
    <w:rsid w:val="00102267"/>
    <w:rsid w:val="0010517C"/>
    <w:rsid w:val="001157AD"/>
    <w:rsid w:val="001158F4"/>
    <w:rsid w:val="0011714C"/>
    <w:rsid w:val="001209A1"/>
    <w:rsid w:val="00121405"/>
    <w:rsid w:val="00122640"/>
    <w:rsid w:val="0012567B"/>
    <w:rsid w:val="001425FB"/>
    <w:rsid w:val="001635D8"/>
    <w:rsid w:val="00166B2B"/>
    <w:rsid w:val="0017008C"/>
    <w:rsid w:val="00173AE4"/>
    <w:rsid w:val="00176CA8"/>
    <w:rsid w:val="00181636"/>
    <w:rsid w:val="00186C14"/>
    <w:rsid w:val="00190618"/>
    <w:rsid w:val="00195792"/>
    <w:rsid w:val="001C131F"/>
    <w:rsid w:val="001C14C8"/>
    <w:rsid w:val="001C3644"/>
    <w:rsid w:val="001E190F"/>
    <w:rsid w:val="001E6B25"/>
    <w:rsid w:val="001F1D6B"/>
    <w:rsid w:val="001F2C2B"/>
    <w:rsid w:val="001F3E98"/>
    <w:rsid w:val="001F455D"/>
    <w:rsid w:val="00203D86"/>
    <w:rsid w:val="00203F61"/>
    <w:rsid w:val="0021084B"/>
    <w:rsid w:val="00212CD0"/>
    <w:rsid w:val="002132BC"/>
    <w:rsid w:val="0021365D"/>
    <w:rsid w:val="00224F9E"/>
    <w:rsid w:val="00227937"/>
    <w:rsid w:val="00233EE9"/>
    <w:rsid w:val="00237CD4"/>
    <w:rsid w:val="002405A2"/>
    <w:rsid w:val="002436F6"/>
    <w:rsid w:val="0024532C"/>
    <w:rsid w:val="00247E90"/>
    <w:rsid w:val="00250A3F"/>
    <w:rsid w:val="00251BF7"/>
    <w:rsid w:val="002538CB"/>
    <w:rsid w:val="0026115E"/>
    <w:rsid w:val="00266603"/>
    <w:rsid w:val="002C5E2D"/>
    <w:rsid w:val="002C7816"/>
    <w:rsid w:val="002D535E"/>
    <w:rsid w:val="002D59F9"/>
    <w:rsid w:val="002E1439"/>
    <w:rsid w:val="002E5DB5"/>
    <w:rsid w:val="002E7AEE"/>
    <w:rsid w:val="00306369"/>
    <w:rsid w:val="00306AE1"/>
    <w:rsid w:val="00321280"/>
    <w:rsid w:val="003255AD"/>
    <w:rsid w:val="00330481"/>
    <w:rsid w:val="00334E0E"/>
    <w:rsid w:val="00335016"/>
    <w:rsid w:val="0033560B"/>
    <w:rsid w:val="00355102"/>
    <w:rsid w:val="0035767D"/>
    <w:rsid w:val="00371AE5"/>
    <w:rsid w:val="00383923"/>
    <w:rsid w:val="003A522F"/>
    <w:rsid w:val="003B255E"/>
    <w:rsid w:val="003C4D14"/>
    <w:rsid w:val="003C60BF"/>
    <w:rsid w:val="003D45E9"/>
    <w:rsid w:val="003D7113"/>
    <w:rsid w:val="003E0601"/>
    <w:rsid w:val="003E4E9E"/>
    <w:rsid w:val="003E5F38"/>
    <w:rsid w:val="003E6034"/>
    <w:rsid w:val="003E63B8"/>
    <w:rsid w:val="003F1E48"/>
    <w:rsid w:val="004008AC"/>
    <w:rsid w:val="00406E81"/>
    <w:rsid w:val="0040796F"/>
    <w:rsid w:val="00412203"/>
    <w:rsid w:val="00413CE7"/>
    <w:rsid w:val="00415B39"/>
    <w:rsid w:val="0042131F"/>
    <w:rsid w:val="004309A8"/>
    <w:rsid w:val="00435447"/>
    <w:rsid w:val="004425FB"/>
    <w:rsid w:val="00444E94"/>
    <w:rsid w:val="00445E0C"/>
    <w:rsid w:val="00446A93"/>
    <w:rsid w:val="0046769E"/>
    <w:rsid w:val="00470EB6"/>
    <w:rsid w:val="0047119B"/>
    <w:rsid w:val="004712AE"/>
    <w:rsid w:val="004804E5"/>
    <w:rsid w:val="00485AA3"/>
    <w:rsid w:val="00497940"/>
    <w:rsid w:val="004B0159"/>
    <w:rsid w:val="004B0726"/>
    <w:rsid w:val="004B2552"/>
    <w:rsid w:val="004B2E59"/>
    <w:rsid w:val="004B7F21"/>
    <w:rsid w:val="004D433B"/>
    <w:rsid w:val="004D59CD"/>
    <w:rsid w:val="004D7A4A"/>
    <w:rsid w:val="004E18AE"/>
    <w:rsid w:val="004E4826"/>
    <w:rsid w:val="004F3114"/>
    <w:rsid w:val="0050679D"/>
    <w:rsid w:val="005115B1"/>
    <w:rsid w:val="00511DA8"/>
    <w:rsid w:val="00513E24"/>
    <w:rsid w:val="00523911"/>
    <w:rsid w:val="0053047F"/>
    <w:rsid w:val="0053363D"/>
    <w:rsid w:val="00545FE7"/>
    <w:rsid w:val="00555157"/>
    <w:rsid w:val="0055573B"/>
    <w:rsid w:val="00575CDE"/>
    <w:rsid w:val="00576CBB"/>
    <w:rsid w:val="005818F0"/>
    <w:rsid w:val="005841C0"/>
    <w:rsid w:val="00586941"/>
    <w:rsid w:val="00594589"/>
    <w:rsid w:val="00596F42"/>
    <w:rsid w:val="005A1F4D"/>
    <w:rsid w:val="005A210D"/>
    <w:rsid w:val="005A5830"/>
    <w:rsid w:val="005B0A95"/>
    <w:rsid w:val="005C2AAF"/>
    <w:rsid w:val="005C4B65"/>
    <w:rsid w:val="005C7B9C"/>
    <w:rsid w:val="005E48F6"/>
    <w:rsid w:val="005E7175"/>
    <w:rsid w:val="005F26CD"/>
    <w:rsid w:val="005F6136"/>
    <w:rsid w:val="005F6A87"/>
    <w:rsid w:val="00604258"/>
    <w:rsid w:val="0060570C"/>
    <w:rsid w:val="00615BDE"/>
    <w:rsid w:val="006227DF"/>
    <w:rsid w:val="0062579C"/>
    <w:rsid w:val="00626A47"/>
    <w:rsid w:val="00631F0F"/>
    <w:rsid w:val="00631FDD"/>
    <w:rsid w:val="00634A09"/>
    <w:rsid w:val="006350E5"/>
    <w:rsid w:val="0064311A"/>
    <w:rsid w:val="006614B6"/>
    <w:rsid w:val="00663E95"/>
    <w:rsid w:val="006641B8"/>
    <w:rsid w:val="006661C3"/>
    <w:rsid w:val="006733CB"/>
    <w:rsid w:val="00683648"/>
    <w:rsid w:val="00692EE5"/>
    <w:rsid w:val="0069651D"/>
    <w:rsid w:val="006B0067"/>
    <w:rsid w:val="006B16C6"/>
    <w:rsid w:val="006C205B"/>
    <w:rsid w:val="006C7EFC"/>
    <w:rsid w:val="006D11A2"/>
    <w:rsid w:val="006D7555"/>
    <w:rsid w:val="006E0A5B"/>
    <w:rsid w:val="006F421A"/>
    <w:rsid w:val="00700C36"/>
    <w:rsid w:val="007018E6"/>
    <w:rsid w:val="00707F11"/>
    <w:rsid w:val="0072600C"/>
    <w:rsid w:val="00734C90"/>
    <w:rsid w:val="00744CD9"/>
    <w:rsid w:val="00753947"/>
    <w:rsid w:val="0076197C"/>
    <w:rsid w:val="00763474"/>
    <w:rsid w:val="00777662"/>
    <w:rsid w:val="00780439"/>
    <w:rsid w:val="007859D3"/>
    <w:rsid w:val="007867F0"/>
    <w:rsid w:val="007A1D8F"/>
    <w:rsid w:val="007A3BA6"/>
    <w:rsid w:val="007A64EF"/>
    <w:rsid w:val="007A6694"/>
    <w:rsid w:val="007B3A4B"/>
    <w:rsid w:val="007B66E7"/>
    <w:rsid w:val="007C10EC"/>
    <w:rsid w:val="007C491B"/>
    <w:rsid w:val="007C6731"/>
    <w:rsid w:val="007D450E"/>
    <w:rsid w:val="007E370E"/>
    <w:rsid w:val="007E4C12"/>
    <w:rsid w:val="007F05A5"/>
    <w:rsid w:val="007F2E43"/>
    <w:rsid w:val="00800FB1"/>
    <w:rsid w:val="00803631"/>
    <w:rsid w:val="00803C28"/>
    <w:rsid w:val="008154F5"/>
    <w:rsid w:val="00831E00"/>
    <w:rsid w:val="008506D5"/>
    <w:rsid w:val="00851848"/>
    <w:rsid w:val="00854E83"/>
    <w:rsid w:val="00864671"/>
    <w:rsid w:val="00864998"/>
    <w:rsid w:val="0087439C"/>
    <w:rsid w:val="00881902"/>
    <w:rsid w:val="008837E2"/>
    <w:rsid w:val="008A1B5B"/>
    <w:rsid w:val="008B091D"/>
    <w:rsid w:val="008B12B7"/>
    <w:rsid w:val="008B30D2"/>
    <w:rsid w:val="008B39BD"/>
    <w:rsid w:val="008C7AF0"/>
    <w:rsid w:val="008D22E5"/>
    <w:rsid w:val="008D3134"/>
    <w:rsid w:val="008D3AA8"/>
    <w:rsid w:val="008D63EC"/>
    <w:rsid w:val="008D746C"/>
    <w:rsid w:val="008E5E55"/>
    <w:rsid w:val="008F677D"/>
    <w:rsid w:val="00901287"/>
    <w:rsid w:val="00901791"/>
    <w:rsid w:val="00903BB8"/>
    <w:rsid w:val="00917A5D"/>
    <w:rsid w:val="0093055B"/>
    <w:rsid w:val="00930B3A"/>
    <w:rsid w:val="009363B5"/>
    <w:rsid w:val="009420A2"/>
    <w:rsid w:val="009435AE"/>
    <w:rsid w:val="00953861"/>
    <w:rsid w:val="00957C35"/>
    <w:rsid w:val="00980334"/>
    <w:rsid w:val="00980C3F"/>
    <w:rsid w:val="009831A1"/>
    <w:rsid w:val="0099366A"/>
    <w:rsid w:val="009A4CF4"/>
    <w:rsid w:val="009B6FBF"/>
    <w:rsid w:val="009C2B1E"/>
    <w:rsid w:val="009C51AC"/>
    <w:rsid w:val="009C57EF"/>
    <w:rsid w:val="009C661F"/>
    <w:rsid w:val="009D0DED"/>
    <w:rsid w:val="009D2A5C"/>
    <w:rsid w:val="009D494B"/>
    <w:rsid w:val="009E690C"/>
    <w:rsid w:val="009F0F87"/>
    <w:rsid w:val="009F5AAE"/>
    <w:rsid w:val="00A06720"/>
    <w:rsid w:val="00A1047C"/>
    <w:rsid w:val="00A14752"/>
    <w:rsid w:val="00A34658"/>
    <w:rsid w:val="00A414CC"/>
    <w:rsid w:val="00A425EE"/>
    <w:rsid w:val="00A43BAA"/>
    <w:rsid w:val="00A46936"/>
    <w:rsid w:val="00A505B1"/>
    <w:rsid w:val="00A55805"/>
    <w:rsid w:val="00A63498"/>
    <w:rsid w:val="00A637C4"/>
    <w:rsid w:val="00A70399"/>
    <w:rsid w:val="00A73044"/>
    <w:rsid w:val="00A76F9C"/>
    <w:rsid w:val="00A8477A"/>
    <w:rsid w:val="00A85243"/>
    <w:rsid w:val="00A90351"/>
    <w:rsid w:val="00A908DA"/>
    <w:rsid w:val="00A93E4C"/>
    <w:rsid w:val="00A94175"/>
    <w:rsid w:val="00A95AF7"/>
    <w:rsid w:val="00A9606C"/>
    <w:rsid w:val="00A974A5"/>
    <w:rsid w:val="00AA51DD"/>
    <w:rsid w:val="00AB4A03"/>
    <w:rsid w:val="00AB6522"/>
    <w:rsid w:val="00AC12C6"/>
    <w:rsid w:val="00AD2959"/>
    <w:rsid w:val="00AD3E2E"/>
    <w:rsid w:val="00AE57FB"/>
    <w:rsid w:val="00B022EA"/>
    <w:rsid w:val="00B1130B"/>
    <w:rsid w:val="00B136F8"/>
    <w:rsid w:val="00B14F82"/>
    <w:rsid w:val="00B16AC4"/>
    <w:rsid w:val="00B22FCD"/>
    <w:rsid w:val="00B25788"/>
    <w:rsid w:val="00B352D9"/>
    <w:rsid w:val="00B3647A"/>
    <w:rsid w:val="00B40E8C"/>
    <w:rsid w:val="00B4258D"/>
    <w:rsid w:val="00B44F01"/>
    <w:rsid w:val="00B4557B"/>
    <w:rsid w:val="00B5646C"/>
    <w:rsid w:val="00B61ADE"/>
    <w:rsid w:val="00B677FA"/>
    <w:rsid w:val="00B67B5F"/>
    <w:rsid w:val="00B706CE"/>
    <w:rsid w:val="00B73D6F"/>
    <w:rsid w:val="00B74AEC"/>
    <w:rsid w:val="00B84340"/>
    <w:rsid w:val="00B86F14"/>
    <w:rsid w:val="00BB0EFA"/>
    <w:rsid w:val="00BB24F5"/>
    <w:rsid w:val="00BB4ED4"/>
    <w:rsid w:val="00BC326E"/>
    <w:rsid w:val="00BC7A97"/>
    <w:rsid w:val="00BD33E0"/>
    <w:rsid w:val="00BD6E35"/>
    <w:rsid w:val="00BE1291"/>
    <w:rsid w:val="00BF043A"/>
    <w:rsid w:val="00BF3FC7"/>
    <w:rsid w:val="00BF6FED"/>
    <w:rsid w:val="00C00DC5"/>
    <w:rsid w:val="00C013D3"/>
    <w:rsid w:val="00C01616"/>
    <w:rsid w:val="00C02539"/>
    <w:rsid w:val="00C05A68"/>
    <w:rsid w:val="00C10731"/>
    <w:rsid w:val="00C13E24"/>
    <w:rsid w:val="00C227FD"/>
    <w:rsid w:val="00C25BC5"/>
    <w:rsid w:val="00C431C8"/>
    <w:rsid w:val="00C54E6E"/>
    <w:rsid w:val="00C605B2"/>
    <w:rsid w:val="00C61887"/>
    <w:rsid w:val="00C66B80"/>
    <w:rsid w:val="00C710F8"/>
    <w:rsid w:val="00C725C2"/>
    <w:rsid w:val="00C822CB"/>
    <w:rsid w:val="00C85944"/>
    <w:rsid w:val="00C93524"/>
    <w:rsid w:val="00C93580"/>
    <w:rsid w:val="00C96C87"/>
    <w:rsid w:val="00CA7E74"/>
    <w:rsid w:val="00CB1934"/>
    <w:rsid w:val="00CB3778"/>
    <w:rsid w:val="00CC0288"/>
    <w:rsid w:val="00CC2C9A"/>
    <w:rsid w:val="00CC5432"/>
    <w:rsid w:val="00CC6785"/>
    <w:rsid w:val="00CD4AFA"/>
    <w:rsid w:val="00CE5894"/>
    <w:rsid w:val="00CE6100"/>
    <w:rsid w:val="00CE6A06"/>
    <w:rsid w:val="00CF0C97"/>
    <w:rsid w:val="00CF6AB2"/>
    <w:rsid w:val="00CF7F96"/>
    <w:rsid w:val="00D02A17"/>
    <w:rsid w:val="00D03CAD"/>
    <w:rsid w:val="00D05D85"/>
    <w:rsid w:val="00D06205"/>
    <w:rsid w:val="00D24531"/>
    <w:rsid w:val="00D25F94"/>
    <w:rsid w:val="00D275B8"/>
    <w:rsid w:val="00D374E1"/>
    <w:rsid w:val="00D477A4"/>
    <w:rsid w:val="00D565A5"/>
    <w:rsid w:val="00D62CD1"/>
    <w:rsid w:val="00D67092"/>
    <w:rsid w:val="00D769C2"/>
    <w:rsid w:val="00D822E4"/>
    <w:rsid w:val="00D87E72"/>
    <w:rsid w:val="00D95E33"/>
    <w:rsid w:val="00D966B7"/>
    <w:rsid w:val="00D9776F"/>
    <w:rsid w:val="00DA7C41"/>
    <w:rsid w:val="00DB3C14"/>
    <w:rsid w:val="00DB6845"/>
    <w:rsid w:val="00DC33DE"/>
    <w:rsid w:val="00DC555D"/>
    <w:rsid w:val="00DD0AB1"/>
    <w:rsid w:val="00DD3CAC"/>
    <w:rsid w:val="00DD72F5"/>
    <w:rsid w:val="00DE1F5D"/>
    <w:rsid w:val="00DE78F5"/>
    <w:rsid w:val="00DF1838"/>
    <w:rsid w:val="00DF2B59"/>
    <w:rsid w:val="00DF4613"/>
    <w:rsid w:val="00E00567"/>
    <w:rsid w:val="00E064D4"/>
    <w:rsid w:val="00E109F9"/>
    <w:rsid w:val="00E1162B"/>
    <w:rsid w:val="00E14C62"/>
    <w:rsid w:val="00E176DF"/>
    <w:rsid w:val="00E1790C"/>
    <w:rsid w:val="00E21954"/>
    <w:rsid w:val="00E226C9"/>
    <w:rsid w:val="00E346A3"/>
    <w:rsid w:val="00E35A4D"/>
    <w:rsid w:val="00E35C83"/>
    <w:rsid w:val="00E37203"/>
    <w:rsid w:val="00E4589A"/>
    <w:rsid w:val="00E64D56"/>
    <w:rsid w:val="00E66DAE"/>
    <w:rsid w:val="00E66F9D"/>
    <w:rsid w:val="00E71190"/>
    <w:rsid w:val="00E7779C"/>
    <w:rsid w:val="00E813C8"/>
    <w:rsid w:val="00E829F2"/>
    <w:rsid w:val="00E86676"/>
    <w:rsid w:val="00E937ED"/>
    <w:rsid w:val="00E9471D"/>
    <w:rsid w:val="00EA151B"/>
    <w:rsid w:val="00EA2B1C"/>
    <w:rsid w:val="00EA42FE"/>
    <w:rsid w:val="00EA626E"/>
    <w:rsid w:val="00EB1630"/>
    <w:rsid w:val="00EB757F"/>
    <w:rsid w:val="00ED3964"/>
    <w:rsid w:val="00ED55F6"/>
    <w:rsid w:val="00EF32BB"/>
    <w:rsid w:val="00EF5725"/>
    <w:rsid w:val="00F0114C"/>
    <w:rsid w:val="00F0428A"/>
    <w:rsid w:val="00F072F5"/>
    <w:rsid w:val="00F12E7A"/>
    <w:rsid w:val="00F279DC"/>
    <w:rsid w:val="00F33C56"/>
    <w:rsid w:val="00F35083"/>
    <w:rsid w:val="00F42D0E"/>
    <w:rsid w:val="00F43A49"/>
    <w:rsid w:val="00F4528E"/>
    <w:rsid w:val="00F6471D"/>
    <w:rsid w:val="00F721D1"/>
    <w:rsid w:val="00F765DE"/>
    <w:rsid w:val="00F81D1C"/>
    <w:rsid w:val="00F90DA8"/>
    <w:rsid w:val="00FA282A"/>
    <w:rsid w:val="00FA63BC"/>
    <w:rsid w:val="00FA6DBC"/>
    <w:rsid w:val="00FB1234"/>
    <w:rsid w:val="00FC5348"/>
    <w:rsid w:val="00FC6163"/>
    <w:rsid w:val="00FC7029"/>
    <w:rsid w:val="00FE04D0"/>
    <w:rsid w:val="00FE31CB"/>
    <w:rsid w:val="00FE3DB7"/>
    <w:rsid w:val="00FE5874"/>
    <w:rsid w:val="00FE62CD"/>
    <w:rsid w:val="00FE66F1"/>
    <w:rsid w:val="00FF0577"/>
    <w:rsid w:val="00FF0999"/>
    <w:rsid w:val="00FF1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sz w:val="26"/>
    </w:rPr>
  </w:style>
  <w:style w:type="paragraph" w:styleId="20">
    <w:name w:val="Body Text 2"/>
    <w:basedOn w:val="a"/>
    <w:pPr>
      <w:jc w:val="center"/>
    </w:pPr>
    <w:rPr>
      <w:b/>
      <w:sz w:val="28"/>
    </w:rPr>
  </w:style>
  <w:style w:type="paragraph" w:styleId="a5">
    <w:name w:val="header"/>
    <w:basedOn w:val="a"/>
    <w:link w:val="a6"/>
    <w:rsid w:val="00FE587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E5874"/>
  </w:style>
  <w:style w:type="paragraph" w:styleId="a8">
    <w:name w:val="Body Text Indent"/>
    <w:basedOn w:val="a"/>
    <w:rsid w:val="00700C36"/>
    <w:pPr>
      <w:spacing w:after="120"/>
      <w:ind w:left="283"/>
    </w:pPr>
  </w:style>
  <w:style w:type="paragraph" w:customStyle="1" w:styleId="a9">
    <w:name w:val="Знак"/>
    <w:basedOn w:val="a"/>
    <w:rsid w:val="00700C36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0">
    <w:name w:val="Обычный1"/>
    <w:rsid w:val="00A63498"/>
    <w:pPr>
      <w:widowControl w:val="0"/>
      <w:snapToGrid w:val="0"/>
    </w:pPr>
    <w:rPr>
      <w:sz w:val="24"/>
    </w:rPr>
  </w:style>
  <w:style w:type="paragraph" w:styleId="aa">
    <w:name w:val="footer"/>
    <w:basedOn w:val="a"/>
    <w:link w:val="ab"/>
    <w:rsid w:val="006431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311A"/>
  </w:style>
  <w:style w:type="table" w:styleId="ac">
    <w:name w:val="Table Grid"/>
    <w:basedOn w:val="a1"/>
    <w:rsid w:val="00253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2538CB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styleId="ae">
    <w:name w:val="Balloon Text"/>
    <w:basedOn w:val="a"/>
    <w:semiHidden/>
    <w:rsid w:val="00E937ED"/>
    <w:rPr>
      <w:rFonts w:ascii="Tahoma" w:hAnsi="Tahoma" w:cs="Tahoma"/>
      <w:sz w:val="16"/>
      <w:szCs w:val="16"/>
    </w:rPr>
  </w:style>
  <w:style w:type="paragraph" w:customStyle="1" w:styleId="af">
    <w:name w:val=" Знак Знак Знак Знак"/>
    <w:basedOn w:val="a"/>
    <w:rsid w:val="00247E90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11">
    <w:name w:val="1 Знак"/>
    <w:basedOn w:val="a"/>
    <w:rsid w:val="006C7EF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0">
    <w:name w:val="Знак Знак Знак Знак Знак Знак Знак"/>
    <w:basedOn w:val="a"/>
    <w:rsid w:val="00FE31CB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customStyle="1" w:styleId="ConsPlusNormal">
    <w:name w:val="ConsPlusNormal"/>
    <w:rsid w:val="00C6188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oSpacing">
    <w:name w:val="No Spacing"/>
    <w:basedOn w:val="a"/>
    <w:qFormat/>
    <w:rsid w:val="00C61887"/>
    <w:rPr>
      <w:sz w:val="24"/>
      <w:szCs w:val="24"/>
    </w:rPr>
  </w:style>
  <w:style w:type="paragraph" w:customStyle="1" w:styleId="12">
    <w:name w:val=" Знак1"/>
    <w:basedOn w:val="a"/>
    <w:rsid w:val="0040796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harChar">
    <w:name w:val=" Знак Знак Char Char"/>
    <w:basedOn w:val="a"/>
    <w:rsid w:val="0000301A"/>
    <w:pPr>
      <w:widowControl w:val="0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1">
    <w:name w:val="Hyperlink"/>
    <w:unhideWhenUsed/>
    <w:rsid w:val="00BF043A"/>
    <w:rPr>
      <w:color w:val="0000FF"/>
      <w:u w:val="single"/>
    </w:rPr>
  </w:style>
  <w:style w:type="paragraph" w:customStyle="1" w:styleId="af2">
    <w:name w:val=" Знак Знак Знак Знак Знак Знак Знак"/>
    <w:basedOn w:val="a"/>
    <w:rsid w:val="00BF043A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6">
    <w:name w:val="Верхний колонтитул Знак"/>
    <w:basedOn w:val="a0"/>
    <w:link w:val="a5"/>
    <w:rsid w:val="005818F0"/>
    <w:rPr>
      <w:lang w:val="ru-RU" w:eastAsia="ru-RU" w:bidi="ar-SA"/>
    </w:rPr>
  </w:style>
  <w:style w:type="paragraph" w:customStyle="1" w:styleId="ConsPlusTitle">
    <w:name w:val="ConsPlusTitle"/>
    <w:rsid w:val="001158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1"/>
    <w:basedOn w:val="a"/>
    <w:rsid w:val="00F350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harChar0">
    <w:name w:val="Знак Знак Char Char"/>
    <w:basedOn w:val="a"/>
    <w:rsid w:val="00F0114C"/>
    <w:pPr>
      <w:widowControl w:val="0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customStyle="1" w:styleId="apple-converted-space">
    <w:name w:val="apple-converted-space"/>
    <w:basedOn w:val="a0"/>
    <w:rsid w:val="00DC3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5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Руководителю Управления</vt:lpstr>
    </vt:vector>
  </TitlesOfParts>
  <Company>VORU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</dc:title>
  <dc:creator>ela</dc:creator>
  <cp:lastModifiedBy>SKOsinceva</cp:lastModifiedBy>
  <cp:revision>2</cp:revision>
  <cp:lastPrinted>2019-08-14T08:15:00Z</cp:lastPrinted>
  <dcterms:created xsi:type="dcterms:W3CDTF">2021-07-30T09:02:00Z</dcterms:created>
  <dcterms:modified xsi:type="dcterms:W3CDTF">2021-07-30T09:02:00Z</dcterms:modified>
</cp:coreProperties>
</file>