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В региональном Управлении Росреестра подвели итоги проведения комплексных кадастровых работ за счет средств регионального бюджета в 2025 году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территории Волгоградской области в 2025 году проведены комплексные кадастровые работы (ККР) за счет средств регионального бюджета в 11 муниципальных образованиях в границах 71 кадастрового квартала в отношении более 17 тыс. объектов недвижимости.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декабре 2025 года работы полностью завершены. По результатам ЕГРН наполнился сведениями более чем о 16 тыс. объектов недвижимости.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Вся информация о кадастровых кварталах, в границах которых выполнялись ККР, размещена на официальном сайте Управления в разделе Открытая служба – Статистика и аналитика</w:t>
        <w:br/>
        <w:t xml:space="preserve"> – Комплексные кадастровые работы за счет средств регионального бюджета – Извещения о начале проведения комплексных кадастровых работ;</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Комплексные кадастровые работы – Извещения о начале проведения комплексных кадастровых работ.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Также информацию о проведении работ можно посмотреть на официальных сайтах муниципальных образований на территории которых проводились ККР (г.о.г Волгоград, г.о.г. Камышин, г.о.г. Михайловка,г.о.г. Урюпинск, г.о.г. Фролово,Алексеевский, Дубовский Жирновский, Ленинский, Новоаннинский, Октябрьский, Старополтавский, Серафимовичский, Среднеахтубинский, Суровикинский, Палласовский, Руднянский, Урюпинский, Фроловский муниципальные районы Волгоградской области).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i/>
          <w:sz w:val="28"/>
          <w:szCs w:val="28"/>
        </w:rPr>
        <w:t>«В 2026 году проведение комплексных кадастровых работ на территории региона будет продолжено, это позволит наполнить ЕГРН достоверными и точными сведениями о характеристиках объектов недвижимости»</w:t>
      </w:r>
      <w:r>
        <w:rPr>
          <w:rFonts w:eastAsia="Times New Roman" w:cs="Times New Roman" w:ascii="Times New Roman" w:hAnsi="Times New Roman"/>
          <w:sz w:val="28"/>
          <w:szCs w:val="28"/>
        </w:rPr>
        <w:t xml:space="preserve"> - отметила заместитель руководителя </w:t>
      </w:r>
      <w:r>
        <w:rPr>
          <w:rFonts w:eastAsia="Times New Roman" w:cs="Times New Roman" w:ascii="Times New Roman" w:hAnsi="Times New Roman"/>
          <w:b/>
          <w:sz w:val="28"/>
          <w:szCs w:val="28"/>
        </w:rPr>
        <w:t>Наталья Коломыцева</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sz w:val="28"/>
          <w:szCs w:val="28"/>
        </w:rPr>
      </w:pPr>
      <w:r>
        <w:rPr/>
      </w:r>
    </w:p>
    <w:p>
      <w:pPr>
        <w:pStyle w:val="Normal"/>
        <w:spacing w:lineRule="auto" w:line="240" w:before="0" w:after="0"/>
        <w:ind w:firstLine="709"/>
        <w:jc w:val="both"/>
        <w:rPr>
          <w:rFonts w:ascii="Times New Roman" w:hAnsi="Times New Roman" w:eastAsia="Times New Roman" w:cs="Times New Roman"/>
          <w:sz w:val="28"/>
          <w:szCs w:val="28"/>
        </w:rPr>
      </w:pPr>
      <w:r>
        <w:rPr/>
      </w:r>
    </w:p>
    <w:p>
      <w:pPr>
        <w:pStyle w:val="Normal"/>
        <w:spacing w:lineRule="auto" w:line="240" w:before="0" w:after="0"/>
        <w:ind w:hanging="0"/>
        <w:jc w:val="both"/>
        <w:rPr>
          <w:rFonts w:ascii="Times New Roman" w:hAnsi="Times New Roman" w:eastAsia="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sz w:val="26"/>
          <w:szCs w:val="26"/>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w:t>
        </w:r>
        <w:bookmarkStart w:id="0" w:name="_GoBack"/>
        <w:bookmarkEnd w:id="0"/>
        <w:r>
          <w:rPr>
            <w:rStyle w:val="-"/>
            <w:rFonts w:cs="Times New Roman" w:ascii="Times New Roman" w:hAnsi="Times New Roman"/>
            <w:sz w:val="28"/>
            <w:szCs w:val="28"/>
            <w:lang w:val="en-US"/>
          </w:rPr>
          <w:t>@r34.rosreestr.ru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qFormat/>
    <w:rsid w:val="00644e7d"/>
    <w:rPr>
      <w:b/>
      <w:bCs/>
    </w:rPr>
  </w:style>
  <w:style w:type="character" w:styleId="Style14">
    <w:name w:val="Emphasis"/>
    <w:uiPriority w:val="20"/>
    <w:qFormat/>
    <w:rsid w:val="00e33a04"/>
    <w:rPr>
      <w:i/>
      <w:iCs/>
    </w:rPr>
  </w:style>
  <w:style w:type="character" w:styleId="Style15"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6"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Contentdata1" w:customStyle="1">
    <w:name w:val="contentdata1"/>
    <w:basedOn w:val="DefaultParagraphFont"/>
    <w:qFormat/>
    <w:rsid w:val="00396f70"/>
    <w:rPr>
      <w:b w:val="false"/>
      <w:bCs w:val="false"/>
      <w:spacing w:val="0"/>
    </w:rPr>
  </w:style>
  <w:style w:type="character" w:styleId="Style17" w:customStyle="1">
    <w:name w:val="Текст сноски Знак"/>
    <w:basedOn w:val="DefaultParagraphFont"/>
    <w:qFormat/>
    <w:rsid w:val="00d0324b"/>
    <w:rPr>
      <w:rFonts w:ascii="Calibri" w:hAnsi="Calibri" w:eastAsia="Calibri" w:cs="Calibri"/>
      <w:sz w:val="20"/>
      <w:szCs w:val="20"/>
      <w:lang w:val="x-none" w:eastAsia="zh-CN"/>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link w:val="Style16"/>
    <w:uiPriority w:val="99"/>
    <w:semiHidden/>
    <w:unhideWhenUsed/>
    <w:rsid w:val="006031dc"/>
    <w:pPr>
      <w:spacing w:before="0" w:after="12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unhideWhenUsed/>
    <w:qFormat/>
    <w:rsid w:val="000c77be"/>
    <w:pPr>
      <w:spacing w:lineRule="auto" w:line="240" w:before="0" w:after="0"/>
    </w:pPr>
    <w:rPr>
      <w:rFonts w:ascii="Tahoma" w:hAnsi="Tahoma" w:cs="Tahoma"/>
      <w:sz w:val="16"/>
      <w:szCs w:val="16"/>
    </w:rPr>
  </w:style>
  <w:style w:type="paragraph" w:styleId="Style23"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4">
    <w:name w:val="Body Text Indent"/>
    <w:basedOn w:val="Normal"/>
    <w:link w:val="Style15"/>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yle25">
    <w:name w:val="Footnote Text"/>
    <w:basedOn w:val="Normal"/>
    <w:link w:val="Style17"/>
    <w:rsid w:val="00d0324b"/>
    <w:pPr>
      <w:suppressAutoHyphens w:val="true"/>
      <w:spacing w:lineRule="auto" w:line="240" w:before="0" w:after="0"/>
    </w:pPr>
    <w:rPr>
      <w:rFonts w:ascii="Calibri" w:hAnsi="Calibri" w:eastAsia="Calibri" w:cs="Calibri"/>
      <w:sz w:val="20"/>
      <w:szCs w:val="20"/>
      <w:lang w:val="x-none" w:eastAsia="zh-CN"/>
    </w:rPr>
  </w:style>
  <w:style w:type="paragraph" w:styleId="Standard" w:customStyle="1">
    <w:name w:val="Standard"/>
    <w:qFormat/>
    <w:rsid w:val="00046f55"/>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Users/zab.j/Desktop/&#1053;&#1086;&#1074;&#1072;&#1103;%20&#1087;&#1072;&#1087;&#1082;&#1072;%20(3)/&#1057;&#1090;&#1072;&#1090;&#1100;&#1080;/&#1085;&#1072;%20&#1086;&#1090;&#1087;&#1088;&#1072;&#1074;&#1082;&#1091;/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Application>LibreOffice/7.5.6.2$Linux_X86_64 LibreOffice_project/50$Build-2</Application>
  <AppVersion>15.0000</AppVersion>
  <Pages>1</Pages>
  <Words>206</Words>
  <Characters>1586</Characters>
  <CharactersWithSpaces>1787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2024-12-13T08:38:00Z</dcterms:created>
  <dc:creator>user</dc:creator>
  <dc:description/>
  <dc:language>ru-RU</dc:language>
  <cp:lastModifiedBy/>
  <cp:lastPrinted>2026-01-26T13:37:00Z</cp:lastPrinted>
  <dcterms:modified xsi:type="dcterms:W3CDTF">2026-01-27T09:55:46Z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