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bookmarkStart w:id="0" w:name="_GoBack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декабря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земельный надзор»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декабря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туризма»»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8(8442)33-37-97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 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исправлению технических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8(84442)4-21-72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«Корректировка сведений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декабря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«Периодическое подтверждение соответствия лицензиата лицензионным требованиям в соответствии со ст.19.3 Федерального закона от 04.05.2011 №99-ФЗ «О лицензировании отдельных видов деятельности/»»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End w:id="1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9A46-3292-4F7C-BE8F-9C01B163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LibreOffice/7.5.6.2$Linux_X86_64 LibreOffice_project/50$Build-2</Application>
  <AppVersion>15.0000</AppVersion>
  <Pages>2</Pages>
  <Words>300</Words>
  <Characters>2126</Characters>
  <CharactersWithSpaces>2413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2025-12-16T09:23:28Z</cp:lastPrinted>
  <dcterms:modified xsi:type="dcterms:W3CDTF">2025-12-16T09:23:20Z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