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Segoe UI" w:hAnsi="Segoe UI" w:cs="Segoe UI"/>
          <w:color w:val="000000"/>
          <w:shd w:fill="FFFFFF" w:val="clear"/>
        </w:rPr>
      </w:pPr>
      <w:r>
        <w:rPr>
          <w:rFonts w:cs="Segoe UI" w:ascii="Segoe UI" w:hAnsi="Segoe UI"/>
          <w:color w:val="000000"/>
          <w:shd w:fill="FFFFFF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Style w:val="Strong"/>
          <w:rFonts w:cs="Times New Roman" w:ascii="Times New Roman" w:hAnsi="Times New Roman"/>
          <w:iCs/>
          <w:sz w:val="28"/>
          <w:szCs w:val="28"/>
        </w:rPr>
        <w:t xml:space="preserve">В Волгоградском Росреестре состоялось совещание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с представителями риэлтерского сообщества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 Управлении Федеральной службы государственной регистрации, кадастра и карт</w:t>
      </w:r>
      <w:bookmarkStart w:id="0" w:name="_GoBack"/>
      <w:bookmarkEnd w:id="0"/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ографии по Волгоградской области состоялось совещание </w:t>
        <w:br/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 представителями риэлтерского сообщества.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Главной темой мероприятия стали вступившие в силу в 2026 году ряд законодательных актов, которые внесли важные изменения в сферу земли </w:t>
        <w:br/>
        <w:t xml:space="preserve">и недвижимости. 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eastAsia="Times New Roman" w:cs="Times New Roman"/>
          <w:i/>
          <w:i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Как отметил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iCs/>
          <w:sz w:val="28"/>
          <w:szCs w:val="28"/>
          <w:lang w:eastAsia="ru-RU"/>
        </w:rPr>
        <w:t xml:space="preserve">заместитель руководителя Управления </w:t>
      </w:r>
      <w:r>
        <w:rPr>
          <w:rFonts w:eastAsia="Times New Roman" w:cs="Times New Roman" w:ascii="Times New Roman" w:hAnsi="Times New Roman"/>
          <w:b/>
          <w:bCs/>
          <w:iCs/>
          <w:sz w:val="28"/>
          <w:szCs w:val="28"/>
          <w:lang w:eastAsia="ru-RU"/>
        </w:rPr>
        <w:t>Дмитрий Бабайцев</w:t>
      </w: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ru-RU"/>
        </w:rPr>
        <w:t>«Изменения в действующее законодательство позволят сократить количество споров в сфере земельных отношений и градостроительной деятельности, процедуры станут более доступными и понятными, а также будут способствовать вовлечению земельных участков в гражданский оборот. Более того, Управление нацелено на конструктивное взаимодействие и открытый диалог со всеми участниками рынка недвижимости, исключающие формальный подход, и направленные на решение возникших вопросов».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Член Общественного совета при Управлении,</w:t>
      </w:r>
      <w:r>
        <w:rPr>
          <w:rFonts w:eastAsia="Times New Roman" w:cs="Times New Roman" w:ascii="Times New Roman" w:hAnsi="Times New Roman"/>
          <w:iCs/>
          <w:sz w:val="28"/>
          <w:szCs w:val="28"/>
          <w:lang w:eastAsia="ru-RU"/>
        </w:rPr>
        <w:t xml:space="preserve"> П</w:t>
      </w:r>
      <w:r>
        <w:rPr>
          <w:rFonts w:eastAsia="Times New Roman" w:cs="Times New Roman" w:ascii="Times New Roman" w:hAnsi="Times New Roman"/>
          <w:bCs/>
          <w:iCs/>
          <w:sz w:val="28"/>
          <w:szCs w:val="28"/>
          <w:lang w:eastAsia="ru-RU"/>
        </w:rPr>
        <w:t>резидент Ассоциации «Волгоградская региональная гильдия риэлторов»</w:t>
      </w: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Cs/>
          <w:sz w:val="28"/>
          <w:szCs w:val="28"/>
          <w:lang w:eastAsia="ru-RU"/>
        </w:rPr>
        <w:t>Ольга Полунина</w:t>
      </w: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iCs/>
          <w:sz w:val="28"/>
          <w:szCs w:val="28"/>
          <w:lang w:eastAsia="ru-RU"/>
        </w:rPr>
        <w:t>добавила:</w:t>
      </w: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ru-RU"/>
        </w:rPr>
        <w:t>«Нововведения в законодательстве помогут защитить права граждан и сделать рынок недвижимости более прозрачным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Segoe U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4">
    <w:name w:val="Heading 4"/>
    <w:basedOn w:val="Normal"/>
    <w:next w:val="Normal"/>
    <w:link w:val="41"/>
    <w:uiPriority w:val="9"/>
    <w:unhideWhenUsed/>
    <w:qFormat/>
    <w:rsid w:val="00903c43"/>
    <w:pPr>
      <w:keepNext w:val="true"/>
      <w:spacing w:lineRule="auto" w:line="276"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qFormat/>
    <w:rsid w:val="00644e7d"/>
    <w:rPr>
      <w:b/>
      <w:bCs/>
    </w:rPr>
  </w:style>
  <w:style w:type="character" w:styleId="Style13">
    <w:name w:val="Emphasis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41" w:customStyle="1">
    <w:name w:val="Заголовок 4 Знак"/>
    <w:basedOn w:val="DefaultParagraphFont"/>
    <w:uiPriority w:val="9"/>
    <w:qFormat/>
    <w:rsid w:val="00903c43"/>
    <w:rPr>
      <w:rFonts w:ascii="Calibri" w:hAnsi="Calibri" w:eastAsia="Times New Roman" w:cs="Times New Roman"/>
      <w:b/>
      <w:bCs/>
      <w:sz w:val="28"/>
      <w:szCs w:val="28"/>
    </w:rPr>
  </w:style>
  <w:style w:type="character" w:styleId="Hgkelc" w:customStyle="1">
    <w:name w:val="hgkelc"/>
    <w:qFormat/>
    <w:rsid w:val="00903c43"/>
    <w:rPr/>
  </w:style>
  <w:style w:type="character" w:styleId="Matching-text-highlight" w:customStyle="1">
    <w:name w:val="matching-text-highlight"/>
    <w:basedOn w:val="DefaultParagraphFont"/>
    <w:qFormat/>
    <w:rsid w:val="006d1d26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yle23" w:customStyle="1">
    <w:name w:val="Знак"/>
    <w:basedOn w:val="Normal"/>
    <w:qFormat/>
    <w:rsid w:val="007c18fa"/>
    <w:pPr>
      <w:widowControl w:val="false"/>
      <w:spacing w:lineRule="auto" w:line="240" w:before="0" w:after="0"/>
      <w:jc w:val="both"/>
    </w:pPr>
    <w:rPr>
      <w:rFonts w:ascii="Arial" w:hAnsi="Arial" w:eastAsia="SimSun" w:cs="Arial"/>
      <w:color w:val="000000"/>
      <w:sz w:val="21"/>
      <w:szCs w:val="24"/>
      <w:lang w:val="en-US" w:eastAsia="zh-CN"/>
    </w:rPr>
  </w:style>
  <w:style w:type="paragraph" w:styleId="Standard" w:customStyle="1">
    <w:name w:val="Standard"/>
    <w:qFormat/>
    <w:rsid w:val="00a75bd8"/>
    <w:pPr>
      <w:widowControl w:val="false"/>
      <w:suppressAutoHyphens w:val="true"/>
      <w:bidi w:val="0"/>
      <w:spacing w:lineRule="auto" w:line="240" w:before="0" w:after="0"/>
      <w:jc w:val="center"/>
      <w:textAlignment w:val="baseline"/>
    </w:pPr>
    <w:rPr>
      <w:rFonts w:ascii="PT Astra Serif" w:hAnsi="PT Astra Serif" w:eastAsia="PT Astra Serif" w:cs="PT Astra Serif"/>
      <w:color w:val="auto"/>
      <w:kern w:val="2"/>
      <w:sz w:val="28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../../C:/Users/ivanova.o/Downloads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Application>LibreOffice/7.5.6.2$Linux_X86_64 LibreOffice_project/50$Build-2</Application>
  <AppVersion>15.0000</AppVersion>
  <Pages>1</Pages>
  <Words>152</Words>
  <Characters>1193</Characters>
  <CharactersWithSpaces>1339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2025-03-26T10:14:00Z</dcterms:created>
  <dc:creator>user</dc:creator>
  <dc:description/>
  <dc:language>ru-RU</dc:language>
  <cp:lastModifiedBy>Заборовская Юлия Анатольевна</cp:lastModifiedBy>
  <cp:lastPrinted>2026-04-15T11:05:19Z</cp:lastPrinted>
  <dcterms:modified xsi:type="dcterms:W3CDTF">2026-04-14T07:32:00Z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