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Style w:val="Strong"/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Style w:val="Strong"/>
          <w:rFonts w:cs="Times New Roman" w:ascii="Times New Roman" w:hAnsi="Times New Roman"/>
          <w:sz w:val="28"/>
          <w:szCs w:val="28"/>
          <w:shd w:fill="FFFFFF" w:val="clear"/>
        </w:rPr>
        <w:t>О новых правилах рекламы банкротства с 1 января 2026 года сообщили в региональном Управлении Росреестра</w:t>
      </w:r>
    </w:p>
    <w:p>
      <w:pPr>
        <w:pStyle w:val="ListParagraph"/>
        <w:spacing w:lineRule="auto" w:line="240" w:before="0" w:after="0"/>
        <w:ind w:left="0" w:firstLine="737"/>
        <w:contextualSpacing/>
        <w:jc w:val="both"/>
        <w:rPr>
          <w:rFonts w:ascii="Times New Roman" w:hAnsi="Times New Roman" w:eastAsia="Calibri" w:eastAsiaTheme="minorHAnsi"/>
          <w:sz w:val="28"/>
          <w:szCs w:val="28"/>
          <w:shd w:fill="FFFFFF" w:val="clear"/>
        </w:rPr>
      </w:pPr>
      <w:r>
        <w:rPr>
          <w:rFonts w:eastAsia="Calibri" w:ascii="Times New Roman" w:hAnsi="Times New Roman" w:eastAsiaTheme="minorHAnsi"/>
          <w:sz w:val="28"/>
          <w:szCs w:val="28"/>
          <w:shd w:fill="FFFFFF" w:val="clear"/>
        </w:rPr>
        <w:t>С 1 января 2026 года вступят в силу изменения в Федеральный закон от 13.03.2006 № 38-ФЗ «О рекламе», касающиеся   услуг, связанных с процедурой банкротства.</w:t>
      </w:r>
    </w:p>
    <w:p>
      <w:pPr>
        <w:pStyle w:val="ListParagraph"/>
        <w:spacing w:lineRule="auto" w:line="240" w:before="0" w:after="0"/>
        <w:ind w:left="0" w:firstLine="737"/>
        <w:contextualSpacing/>
        <w:jc w:val="both"/>
        <w:rPr>
          <w:rFonts w:ascii="Times New Roman" w:hAnsi="Times New Roman" w:eastAsia="Calibri" w:eastAsiaTheme="minorHAnsi"/>
          <w:sz w:val="28"/>
          <w:szCs w:val="28"/>
          <w:shd w:fill="FFFFFF" w:val="clear"/>
        </w:rPr>
      </w:pPr>
      <w:r>
        <w:rPr>
          <w:rFonts w:eastAsia="Calibri" w:ascii="Times New Roman" w:hAnsi="Times New Roman" w:eastAsiaTheme="minorHAnsi"/>
          <w:sz w:val="28"/>
          <w:szCs w:val="28"/>
          <w:shd w:fill="FFFFFF" w:val="clear"/>
        </w:rPr>
        <w:t>Так, будет запрещено включать в рекламу услуг банкротства:</w:t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left="0" w:firstLine="737"/>
        <w:contextualSpacing/>
        <w:jc w:val="both"/>
        <w:rPr>
          <w:rFonts w:ascii="Times New Roman" w:hAnsi="Times New Roman" w:eastAsia="Calibri" w:eastAsiaTheme="minorHAnsi"/>
          <w:sz w:val="28"/>
          <w:szCs w:val="28"/>
          <w:shd w:fill="FFFFFF" w:val="clear"/>
        </w:rPr>
      </w:pPr>
      <w:r>
        <w:rPr>
          <w:rFonts w:eastAsia="Calibri" w:ascii="Times New Roman" w:hAnsi="Times New Roman" w:eastAsiaTheme="minorHAnsi"/>
          <w:sz w:val="28"/>
          <w:szCs w:val="28"/>
          <w:shd w:fill="FFFFFF" w:val="clear"/>
        </w:rPr>
        <w:t>гарантии или обещания освобождения гражданина от исполнения денежных обязательств и (или) обязанности по уплате обязательных платежей;</w:t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left="0" w:firstLine="737"/>
        <w:contextualSpacing/>
        <w:jc w:val="both"/>
        <w:rPr>
          <w:rFonts w:ascii="Times New Roman" w:hAnsi="Times New Roman" w:eastAsia="Calibri" w:eastAsiaTheme="minorHAnsi"/>
          <w:sz w:val="28"/>
          <w:szCs w:val="28"/>
          <w:shd w:fill="FFFFFF" w:val="clear"/>
        </w:rPr>
      </w:pPr>
      <w:r>
        <w:rPr>
          <w:rFonts w:eastAsia="Calibri" w:ascii="Times New Roman" w:hAnsi="Times New Roman" w:eastAsiaTheme="minorHAnsi"/>
          <w:sz w:val="28"/>
          <w:szCs w:val="28"/>
          <w:shd w:fill="FFFFFF" w:val="clear"/>
        </w:rPr>
        <w:t>утверждение о возможности или призыв не исполнять денежные обязательства и (или) обязанности по уплате обязательных платежей;</w:t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left="0" w:firstLine="737"/>
        <w:contextualSpacing/>
        <w:jc w:val="both"/>
        <w:rPr>
          <w:rFonts w:ascii="Times New Roman" w:hAnsi="Times New Roman" w:eastAsia="Calibri" w:eastAsiaTheme="minorHAnsi"/>
          <w:sz w:val="28"/>
          <w:szCs w:val="28"/>
          <w:shd w:fill="FFFFFF" w:val="clear"/>
        </w:rPr>
      </w:pPr>
      <w:r>
        <w:rPr>
          <w:rFonts w:eastAsia="Calibri" w:ascii="Times New Roman" w:hAnsi="Times New Roman" w:eastAsiaTheme="minorHAnsi"/>
          <w:sz w:val="28"/>
          <w:szCs w:val="28"/>
          <w:shd w:fill="FFFFFF" w:val="clear"/>
        </w:rPr>
        <w:t>утверждение о создании государством системы для освобождения граждан от исполнения денежных обязательств и (или) обязанности по уплате обязательных платежей;</w:t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left="0" w:firstLine="737"/>
        <w:contextualSpacing/>
        <w:jc w:val="both"/>
        <w:rPr>
          <w:rFonts w:ascii="Times New Roman" w:hAnsi="Times New Roman" w:eastAsia="Calibri" w:eastAsiaTheme="minorHAnsi"/>
          <w:sz w:val="28"/>
          <w:szCs w:val="28"/>
          <w:shd w:fill="FFFFFF" w:val="clear"/>
        </w:rPr>
      </w:pPr>
      <w:r>
        <w:rPr>
          <w:rFonts w:eastAsia="Calibri" w:ascii="Times New Roman" w:hAnsi="Times New Roman" w:eastAsiaTheme="minorHAnsi"/>
          <w:sz w:val="28"/>
          <w:szCs w:val="28"/>
          <w:shd w:fill="FFFFFF" w:val="clear"/>
        </w:rPr>
        <w:t>упоминание о возможности освобождения граждан от исполнения денежных обязательств и (или) обязанности по уплате обязательных платежей.</w:t>
      </w:r>
    </w:p>
    <w:p>
      <w:pPr>
        <w:pStyle w:val="ListParagraph"/>
        <w:spacing w:lineRule="auto" w:line="240" w:before="0" w:after="0"/>
        <w:ind w:left="0" w:firstLine="737"/>
        <w:contextualSpacing/>
        <w:jc w:val="both"/>
        <w:rPr>
          <w:rFonts w:ascii="Times New Roman" w:hAnsi="Times New Roman" w:eastAsia="Calibri" w:eastAsiaTheme="minorHAnsi"/>
          <w:sz w:val="28"/>
          <w:szCs w:val="28"/>
          <w:shd w:fill="FFFFFF" w:val="clear"/>
        </w:rPr>
      </w:pPr>
      <w:r>
        <w:rPr>
          <w:rFonts w:eastAsia="Calibri" w:ascii="Times New Roman" w:hAnsi="Times New Roman" w:eastAsiaTheme="minorHAnsi"/>
          <w:sz w:val="28"/>
          <w:szCs w:val="28"/>
          <w:shd w:fill="FFFFFF" w:val="clear"/>
        </w:rPr>
        <w:t xml:space="preserve">В рекламу обязательно включается фраза: «Банкротство влечет негативные последствия, в том числе ограничения на получение кредита и повторное банкротство в течение пяти лет. Предварительно обратитесь к своему кредитору и в МФЦ». </w:t>
      </w:r>
    </w:p>
    <w:p>
      <w:pPr>
        <w:pStyle w:val="ListParagraph"/>
        <w:spacing w:lineRule="auto" w:line="240" w:before="0" w:after="0"/>
        <w:ind w:left="0" w:firstLine="737"/>
        <w:contextualSpacing/>
        <w:jc w:val="both"/>
        <w:rPr>
          <w:rFonts w:ascii="Times New Roman" w:hAnsi="Times New Roman" w:eastAsia="Calibri" w:eastAsiaTheme="minorHAnsi"/>
          <w:sz w:val="28"/>
          <w:szCs w:val="28"/>
          <w:shd w:fill="FFFFFF" w:val="clear"/>
        </w:rPr>
      </w:pPr>
      <w:r>
        <w:rPr>
          <w:rFonts w:eastAsia="Calibri" w:ascii="Times New Roman" w:hAnsi="Times New Roman" w:eastAsiaTheme="minorHAnsi"/>
          <w:sz w:val="28"/>
          <w:szCs w:val="28"/>
          <w:shd w:fill="FFFFFF" w:val="clear"/>
        </w:rPr>
        <w:t>Устанавливаются продолжительность и формат такого оповещения: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 w:before="0" w:after="0"/>
        <w:ind w:left="0" w:firstLine="737"/>
        <w:contextualSpacing/>
        <w:jc w:val="both"/>
        <w:rPr>
          <w:rFonts w:ascii="Times New Roman" w:hAnsi="Times New Roman" w:eastAsia="Calibri" w:eastAsiaTheme="minorHAnsi"/>
          <w:sz w:val="28"/>
          <w:szCs w:val="28"/>
          <w:shd w:fill="FFFFFF" w:val="clear"/>
        </w:rPr>
      </w:pPr>
      <w:r>
        <w:rPr>
          <w:rFonts w:eastAsia="Calibri" w:ascii="Times New Roman" w:hAnsi="Times New Roman" w:eastAsiaTheme="minorHAnsi"/>
          <w:sz w:val="28"/>
          <w:szCs w:val="28"/>
          <w:shd w:fill="FFFFFF" w:val="clear"/>
        </w:rPr>
        <w:t>по радио – не менее 3 сек.;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 w:before="0" w:after="0"/>
        <w:ind w:left="0" w:firstLine="737"/>
        <w:contextualSpacing/>
        <w:jc w:val="both"/>
        <w:rPr>
          <w:rFonts w:ascii="Times New Roman" w:hAnsi="Times New Roman" w:eastAsia="Calibri" w:eastAsiaTheme="minorHAnsi"/>
          <w:sz w:val="28"/>
          <w:szCs w:val="28"/>
          <w:shd w:fill="FFFFFF" w:val="clear"/>
        </w:rPr>
      </w:pPr>
      <w:r>
        <w:rPr>
          <w:rFonts w:eastAsia="Calibri" w:ascii="Times New Roman" w:hAnsi="Times New Roman" w:eastAsiaTheme="minorHAnsi"/>
          <w:sz w:val="28"/>
          <w:szCs w:val="28"/>
          <w:shd w:fill="FFFFFF" w:val="clear"/>
        </w:rPr>
        <w:t>по ТВ, при кино- и видеообслуживании – не менее 3 сек. и хотя бы 7% площади кадра;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 w:before="0" w:after="0"/>
        <w:ind w:left="0" w:firstLine="737"/>
        <w:contextualSpacing/>
        <w:jc w:val="both"/>
        <w:rPr>
          <w:rFonts w:ascii="Times New Roman" w:hAnsi="Times New Roman" w:eastAsia="Calibri" w:eastAsiaTheme="minorHAnsi"/>
          <w:sz w:val="28"/>
          <w:szCs w:val="28"/>
          <w:shd w:fill="FFFFFF" w:val="clear"/>
        </w:rPr>
      </w:pPr>
      <w:r>
        <w:rPr>
          <w:rFonts w:eastAsia="Calibri" w:ascii="Times New Roman" w:hAnsi="Times New Roman" w:eastAsiaTheme="minorHAnsi"/>
          <w:sz w:val="28"/>
          <w:szCs w:val="28"/>
          <w:shd w:fill="FFFFFF" w:val="clear"/>
        </w:rPr>
        <w:t>другими способами – не менее 7% рекламной площади или пространства.</w:t>
      </w:r>
    </w:p>
    <w:p>
      <w:pPr>
        <w:pStyle w:val="ListParagraph"/>
        <w:spacing w:lineRule="auto" w:line="240" w:before="0" w:after="0"/>
        <w:ind w:left="0" w:firstLine="737"/>
        <w:contextualSpacing/>
        <w:jc w:val="both"/>
        <w:rPr>
          <w:rFonts w:ascii="Times New Roman" w:hAnsi="Times New Roman" w:eastAsia="Calibri" w:eastAsiaTheme="minorHAnsi"/>
          <w:sz w:val="28"/>
          <w:szCs w:val="28"/>
          <w:shd w:fill="FFFFFF" w:val="clear"/>
        </w:rPr>
      </w:pPr>
      <w:r>
        <w:rPr>
          <w:rFonts w:eastAsia="Calibri" w:ascii="Times New Roman" w:hAnsi="Times New Roman" w:eastAsiaTheme="minorHAnsi"/>
          <w:sz w:val="28"/>
          <w:szCs w:val="28"/>
          <w:shd w:fill="FFFFFF" w:val="clear"/>
        </w:rPr>
        <w:t xml:space="preserve">Это касается рекламы услуг по снижению долгов, прекращению денежных обязательств и тому подобного. </w:t>
      </w:r>
    </w:p>
    <w:p>
      <w:pPr>
        <w:pStyle w:val="ListParagraph"/>
        <w:spacing w:lineRule="auto" w:line="240" w:before="0" w:after="0"/>
        <w:ind w:left="0" w:firstLine="737"/>
        <w:contextualSpacing/>
        <w:jc w:val="both"/>
        <w:rPr>
          <w:rFonts w:ascii="Times New Roman" w:hAnsi="Times New Roman" w:eastAsia="Calibri" w:eastAsiaTheme="minorHAnsi"/>
          <w:sz w:val="28"/>
          <w:szCs w:val="28"/>
          <w:shd w:fill="FFFFFF" w:val="clear"/>
        </w:rPr>
      </w:pPr>
      <w:r>
        <w:rPr>
          <w:rFonts w:eastAsia="Calibri" w:eastAsiaTheme="minorHAnsi" w:ascii="Times New Roman" w:hAnsi="Times New Roman"/>
          <w:sz w:val="28"/>
          <w:szCs w:val="28"/>
          <w:shd w:fill="FFFFFF" w:val="clear"/>
        </w:rPr>
      </w:r>
    </w:p>
    <w:p>
      <w:pPr>
        <w:pStyle w:val="ListParagraph"/>
        <w:spacing w:lineRule="auto" w:line="240" w:before="0" w:after="0"/>
        <w:ind w:left="0" w:firstLine="737"/>
        <w:contextualSpacing/>
        <w:jc w:val="both"/>
        <w:rPr>
          <w:rFonts w:ascii="Times New Roman" w:hAnsi="Times New Roman" w:eastAsia="Calibri" w:eastAsiaTheme="minorHAnsi"/>
          <w:b/>
          <w:sz w:val="28"/>
          <w:szCs w:val="28"/>
          <w:shd w:fill="FFFFFF" w:val="clear"/>
        </w:rPr>
      </w:pPr>
      <w:r>
        <w:rPr>
          <w:rFonts w:eastAsia="Calibri" w:ascii="Times New Roman" w:hAnsi="Times New Roman" w:eastAsiaTheme="minorHAnsi"/>
          <w:i/>
          <w:sz w:val="28"/>
          <w:szCs w:val="28"/>
          <w:shd w:fill="FFFFFF" w:val="clear"/>
        </w:rPr>
        <w:t>«Новые правила направлены на защиту прав граждан от действий недобросовестных игроков, которые дискредитируют саму идею банкротства как законного финансового инструмента»,</w:t>
      </w:r>
      <w:r>
        <w:rPr>
          <w:rFonts w:eastAsia="Calibri" w:ascii="Times New Roman" w:hAnsi="Times New Roman" w:eastAsiaTheme="minorHAnsi"/>
          <w:sz w:val="28"/>
          <w:szCs w:val="28"/>
          <w:shd w:fill="FFFFFF" w:val="clear"/>
        </w:rPr>
        <w:t xml:space="preserve"> - отмечает начальник отдела по контролю (надзору) в сфере саморегулируемых организаций </w:t>
      </w:r>
      <w:r>
        <w:rPr>
          <w:rFonts w:eastAsia="Calibri" w:ascii="Times New Roman" w:hAnsi="Times New Roman" w:eastAsiaTheme="minorHAnsi"/>
          <w:b/>
          <w:sz w:val="28"/>
          <w:szCs w:val="28"/>
          <w:shd w:fill="FFFFFF" w:val="clear"/>
        </w:rPr>
        <w:t xml:space="preserve">Наталья Лунева.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  <w:bookmarkStart w:id="0" w:name="_GoBack"/>
      <w:bookmarkEnd w:id="0"/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0" w:gutter="0" w:header="0" w:top="1134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uiPriority w:val="20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Contentdata1" w:customStyle="1">
    <w:name w:val="contentdata1"/>
    <w:basedOn w:val="DefaultParagraphFont"/>
    <w:qFormat/>
    <w:rsid w:val="00396f70"/>
    <w:rPr>
      <w:b w:val="false"/>
      <w:bCs w:val="false"/>
      <w:spacing w:val="0"/>
    </w:rPr>
  </w:style>
  <w:style w:type="character" w:styleId="Style17" w:customStyle="1">
    <w:name w:val="Текст сноски Знак"/>
    <w:basedOn w:val="DefaultParagraphFont"/>
    <w:qFormat/>
    <w:rsid w:val="00d0324b"/>
    <w:rPr>
      <w:rFonts w:ascii="Calibri" w:hAnsi="Calibri" w:eastAsia="Calibri" w:cs="Calibri"/>
      <w:sz w:val="20"/>
      <w:szCs w:val="20"/>
      <w:lang w:val="x-none" w:eastAsia="zh-CN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yle25">
    <w:name w:val="Footnote Text"/>
    <w:basedOn w:val="Normal"/>
    <w:link w:val="Style17"/>
    <w:rsid w:val="00d0324b"/>
    <w:pPr>
      <w:suppressAutoHyphens w:val="true"/>
      <w:spacing w:lineRule="auto" w:line="240" w:before="0" w:after="0"/>
    </w:pPr>
    <w:rPr>
      <w:rFonts w:ascii="Calibri" w:hAnsi="Calibri" w:eastAsia="Calibri" w:cs="Calibri"/>
      <w:sz w:val="20"/>
      <w:szCs w:val="20"/>
      <w:lang w:val="x-none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zab.j/Desktop/&#1053;&#1086;&#1074;&#1072;&#1103;%20&#1087;&#1072;&#1087;&#1082;&#1072;%20(3)/&#1057;&#1090;&#1072;&#1090;&#1100;&#1080;/&#1085;&#1072;%20&#1086;&#1090;&#1087;&#1088;&#1072;&#1074;&#1082;&#1091;/zab.j@r34.rosreestr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Application>LibreOffice/7.5.6.2$Linux_X86_64 LibreOffice_project/50$Build-2</Application>
  <AppVersion>15.0000</AppVersion>
  <Pages>1</Pages>
  <Words>251</Words>
  <Characters>1635</Characters>
  <CharactersWithSpaces>1868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2024-12-13T08:38:00Z</dcterms:created>
  <dc:creator>user</dc:creator>
  <dc:description/>
  <dc:language>ru-RU</dc:language>
  <cp:lastModifiedBy>Заборовская Юлия Анатольевна</cp:lastModifiedBy>
  <cp:lastPrinted>2026-01-20T09:35:58Z</cp:lastPrinted>
  <dcterms:modified xsi:type="dcterms:W3CDTF">2026-01-19T14:02:00Z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