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Проведен семинар с кадастровыми инженерами по вопросам взаимодействия Управления Росреестра по Волгоградской области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 профессиональными участниками рынка недвижимости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Управлении Росреестра по Волгоградской области состоялся семинар по вопросам взаимодействия ведомства, филиала ППК «Роскадастр» </w:t>
        <w:br/>
        <w:t>по Волгоградской области с кадастровыми инженерами.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ходе семинара освещены вопросы методического характера при осуществлении учетно-регистрационных действий. Участники также обсудили основные проблемы при подготовке технических планов на дома блокированной застройки, при переводе объектов жилого назначения в объекты нежилого назначения, при постановке на государственный кадастровый учет объектов вспомогательного использования. Отдельное внимание уделено ошибкам, допускаемым кадастровыми инженерами при подготовке межевых и технических планов, актов обследования.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Кроме того, представителями Управления даны развернутые ответы по всем заданным участниками мероприятия вопросам.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«Такие встречи способствуют повышению качества предоставляемых услуг населению в сфере проведения государственного кадастрового учета на объекты недвижимости»</w:t>
      </w:r>
      <w:r>
        <w:rPr>
          <w:rFonts w:cs="Times New Roman" w:ascii="Times New Roman" w:hAnsi="Times New Roman"/>
          <w:sz w:val="28"/>
          <w:szCs w:val="28"/>
        </w:rPr>
        <w:t xml:space="preserve"> - отметил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Messagetext" w:customStyle="1">
    <w:name w:val="messagetext"/>
    <w:basedOn w:val="DefaultParagraphFont"/>
    <w:qFormat/>
    <w:rsid w:val="00db01e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61685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Style24" w:customStyle="1">
    <w:name w:val="Body Text First Indent"/>
    <w:basedOn w:val="Standard"/>
    <w:rsid w:val="00616858"/>
    <w:pPr>
      <w:ind w:firstLine="709"/>
      <w:jc w:val="both"/>
    </w:pPr>
    <w:rPr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LibreOffice/7.5.6.2$Linux_X86_64 LibreOffice_project/50$Build-2</Application>
  <AppVersion>15.0000</AppVersion>
  <Pages>1</Pages>
  <Words>149</Words>
  <Characters>1216</Characters>
  <CharactersWithSpaces>1355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2025-11-24T14:46:30Z</cp:lastPrinted>
  <dcterms:modified xsi:type="dcterms:W3CDTF">2025-11-24T09:13:00Z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