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F5" w:rsidRDefault="007B549A" w:rsidP="007B549A">
      <w:pPr>
        <w:pStyle w:val="a3"/>
        <w:spacing w:before="0" w:beforeAutospacing="0" w:after="0" w:afterAutospacing="0"/>
        <w:rPr>
          <w:b/>
          <w:color w:val="0C0C0C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2141D9" wp14:editId="0DE801AB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9A" w:rsidRDefault="007B549A" w:rsidP="007B549A">
      <w:pPr>
        <w:pStyle w:val="a3"/>
        <w:spacing w:before="0" w:beforeAutospacing="0" w:after="0" w:afterAutospacing="0"/>
        <w:ind w:left="720"/>
        <w:rPr>
          <w:b/>
          <w:color w:val="0C0C0C"/>
          <w:sz w:val="28"/>
          <w:szCs w:val="28"/>
        </w:rPr>
      </w:pPr>
    </w:p>
    <w:p w:rsidR="00140C69" w:rsidRPr="007B549A" w:rsidRDefault="00140C69" w:rsidP="007B549A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7B549A">
        <w:rPr>
          <w:b/>
          <w:sz w:val="28"/>
          <w:szCs w:val="28"/>
        </w:rPr>
        <w:t xml:space="preserve">Волгоградский </w:t>
      </w:r>
      <w:proofErr w:type="spellStart"/>
      <w:r w:rsidRPr="007B549A">
        <w:rPr>
          <w:b/>
          <w:sz w:val="28"/>
          <w:szCs w:val="28"/>
        </w:rPr>
        <w:t>Росреестр</w:t>
      </w:r>
      <w:proofErr w:type="spellEnd"/>
      <w:r w:rsidRPr="007B549A">
        <w:rPr>
          <w:b/>
          <w:sz w:val="28"/>
          <w:szCs w:val="28"/>
        </w:rPr>
        <w:t xml:space="preserve"> рассказал, как провести комплексные кадастровые работы</w:t>
      </w:r>
    </w:p>
    <w:p w:rsidR="00140C69" w:rsidRPr="00B460C3" w:rsidRDefault="00140C69" w:rsidP="00140C69">
      <w:pPr>
        <w:pStyle w:val="a3"/>
        <w:spacing w:before="0" w:beforeAutospacing="0" w:after="0" w:afterAutospacing="0"/>
        <w:ind w:left="720"/>
        <w:rPr>
          <w:b/>
          <w:color w:val="0C0C0C"/>
          <w:sz w:val="28"/>
          <w:szCs w:val="28"/>
        </w:rPr>
      </w:pPr>
    </w:p>
    <w:p w:rsidR="00DF245D" w:rsidRPr="00DF245D" w:rsidRDefault="001D333E" w:rsidP="00DF2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напоминает,</w:t>
      </w:r>
      <w:r w:rsidR="00025DB5">
        <w:rPr>
          <w:rFonts w:ascii="Times New Roman" w:hAnsi="Times New Roman" w:cs="Times New Roman"/>
          <w:sz w:val="28"/>
          <w:szCs w:val="28"/>
        </w:rPr>
        <w:t xml:space="preserve"> что </w:t>
      </w:r>
      <w:r w:rsidR="00B460C3">
        <w:rPr>
          <w:rFonts w:ascii="Times New Roman" w:hAnsi="Times New Roman" w:cs="Times New Roman"/>
          <w:sz w:val="28"/>
          <w:szCs w:val="28"/>
        </w:rPr>
        <w:br/>
      </w:r>
      <w:r w:rsidR="00025DB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025DB5">
        <w:rPr>
          <w:rFonts w:ascii="Times New Roman" w:hAnsi="Times New Roman" w:cs="Times New Roman"/>
          <w:sz w:val="28"/>
          <w:szCs w:val="28"/>
        </w:rPr>
        <w:t xml:space="preserve"> года законодательство </w:t>
      </w:r>
      <w:r w:rsidR="00DF245D" w:rsidRPr="00DF245D">
        <w:rPr>
          <w:rFonts w:ascii="Times New Roman" w:hAnsi="Times New Roman" w:cs="Times New Roman"/>
          <w:sz w:val="28"/>
          <w:szCs w:val="28"/>
        </w:rPr>
        <w:t>позвол</w:t>
      </w:r>
      <w:r w:rsidR="00025DB5">
        <w:rPr>
          <w:rFonts w:ascii="Times New Roman" w:hAnsi="Times New Roman" w:cs="Times New Roman"/>
          <w:sz w:val="28"/>
          <w:szCs w:val="28"/>
        </w:rPr>
        <w:t>яет</w:t>
      </w:r>
      <w:r w:rsidR="00DF245D" w:rsidRPr="00DF245D">
        <w:rPr>
          <w:rFonts w:ascii="Times New Roman" w:hAnsi="Times New Roman" w:cs="Times New Roman"/>
          <w:sz w:val="28"/>
          <w:szCs w:val="28"/>
        </w:rPr>
        <w:t xml:space="preserve"> участникам садовых и гаражных товариществ, собственникам недвижимости в коттеджных поселках самостоятельно инициировать проведение комплексных кадастровых работ (ККР) и выполнять их за счет </w:t>
      </w:r>
      <w:r w:rsidR="00636D48">
        <w:rPr>
          <w:rFonts w:ascii="Times New Roman" w:hAnsi="Times New Roman" w:cs="Times New Roman"/>
          <w:sz w:val="28"/>
          <w:szCs w:val="28"/>
        </w:rPr>
        <w:t>собственных</w:t>
      </w:r>
      <w:r w:rsidR="00DF245D" w:rsidRPr="00DF245D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DF245D" w:rsidRPr="00DF245D" w:rsidRDefault="0055336D" w:rsidP="00B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 о</w:t>
      </w:r>
      <w:r w:rsidR="00B76584" w:rsidRPr="00B76584">
        <w:rPr>
          <w:rFonts w:ascii="Times New Roman" w:hAnsi="Times New Roman" w:cs="Times New Roman"/>
          <w:sz w:val="28"/>
          <w:szCs w:val="28"/>
        </w:rPr>
        <w:t>существляется уточнение местоположения границ земельных участков</w:t>
      </w:r>
      <w:r w:rsidR="00B76584">
        <w:rPr>
          <w:rFonts w:ascii="Times New Roman" w:hAnsi="Times New Roman" w:cs="Times New Roman"/>
          <w:sz w:val="28"/>
          <w:szCs w:val="28"/>
        </w:rPr>
        <w:t xml:space="preserve">, </w:t>
      </w:r>
      <w:r w:rsidR="00B76584" w:rsidRPr="00B76584">
        <w:rPr>
          <w:rFonts w:ascii="Times New Roman" w:hAnsi="Times New Roman" w:cs="Times New Roman"/>
          <w:sz w:val="28"/>
          <w:szCs w:val="28"/>
        </w:rPr>
        <w:t>установление или уточнение местоположения на земельных участках зданий, сооружений, объектов незавершенного строительства, обеспечивается образование земельных участков, на которых расположены здания, в том числе сооружения, за исключением сооружений,</w:t>
      </w:r>
      <w:r w:rsidR="00B76584">
        <w:rPr>
          <w:rFonts w:ascii="Times New Roman" w:hAnsi="Times New Roman" w:cs="Times New Roman"/>
          <w:sz w:val="28"/>
          <w:szCs w:val="28"/>
        </w:rPr>
        <w:t xml:space="preserve"> являющихся линейными объектами, </w:t>
      </w:r>
      <w:r w:rsidR="00B76584" w:rsidRPr="00B76584">
        <w:rPr>
          <w:rFonts w:ascii="Times New Roman" w:hAnsi="Times New Roman" w:cs="Times New Roman"/>
          <w:sz w:val="28"/>
          <w:szCs w:val="28"/>
        </w:rPr>
        <w:t>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</w:t>
      </w:r>
      <w:r w:rsidR="00B76584">
        <w:rPr>
          <w:rFonts w:ascii="Times New Roman" w:hAnsi="Times New Roman" w:cs="Times New Roman"/>
          <w:sz w:val="28"/>
          <w:szCs w:val="28"/>
        </w:rPr>
        <w:t xml:space="preserve">, </w:t>
      </w:r>
      <w:r w:rsidR="00B460C3">
        <w:rPr>
          <w:rFonts w:ascii="Times New Roman" w:hAnsi="Times New Roman" w:cs="Times New Roman"/>
          <w:sz w:val="28"/>
          <w:szCs w:val="28"/>
        </w:rPr>
        <w:br/>
      </w:r>
      <w:r w:rsidR="00B7658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76584" w:rsidRPr="00B76584">
        <w:rPr>
          <w:rFonts w:ascii="Times New Roman" w:hAnsi="Times New Roman" w:cs="Times New Roman"/>
          <w:sz w:val="28"/>
          <w:szCs w:val="28"/>
        </w:rPr>
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0C3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КК</w:t>
      </w:r>
      <w:r w:rsidRPr="00B460C3">
        <w:rPr>
          <w:rFonts w:ascii="Times New Roman" w:hAnsi="Times New Roman" w:cs="Times New Roman"/>
          <w:sz w:val="28"/>
          <w:szCs w:val="28"/>
        </w:rPr>
        <w:t>Р способствую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460C3">
        <w:rPr>
          <w:rFonts w:ascii="Times New Roman" w:hAnsi="Times New Roman" w:cs="Times New Roman"/>
          <w:sz w:val="28"/>
          <w:szCs w:val="28"/>
        </w:rPr>
        <w:t xml:space="preserve"> сокращению количества земельных споров, устранению существующих реестровых ошибок в Едином государственном реестре недвижимости, исключению возникновения новых ошибок, поскольку одновременно уточняются границы </w:t>
      </w:r>
      <w:r w:rsidR="0055336D">
        <w:rPr>
          <w:rFonts w:ascii="Times New Roman" w:hAnsi="Times New Roman" w:cs="Times New Roman"/>
          <w:sz w:val="28"/>
          <w:szCs w:val="28"/>
        </w:rPr>
        <w:t>всех</w:t>
      </w:r>
      <w:r w:rsidRPr="00B460C3"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B460C3" w:rsidRPr="00B460C3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финансовых затрат проведение ККР</w:t>
      </w:r>
      <w:r w:rsidR="006E74F8">
        <w:rPr>
          <w:rFonts w:ascii="Times New Roman" w:hAnsi="Times New Roman" w:cs="Times New Roman"/>
          <w:sz w:val="28"/>
          <w:szCs w:val="28"/>
        </w:rPr>
        <w:t xml:space="preserve"> за счет внебюджетных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так же выгодно</w:t>
      </w:r>
      <w:r w:rsidR="006E74F8">
        <w:rPr>
          <w:rFonts w:ascii="Times New Roman" w:hAnsi="Times New Roman" w:cs="Times New Roman"/>
          <w:sz w:val="28"/>
          <w:szCs w:val="28"/>
        </w:rPr>
        <w:t xml:space="preserve"> для юридических и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поскольку позволяют значительно сократить расходы по </w:t>
      </w:r>
      <w:r w:rsidR="006E74F8">
        <w:rPr>
          <w:rFonts w:ascii="Times New Roman" w:hAnsi="Times New Roman" w:cs="Times New Roman"/>
          <w:sz w:val="28"/>
          <w:szCs w:val="28"/>
        </w:rPr>
        <w:t>уточнению границ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недвижимости.</w:t>
      </w:r>
    </w:p>
    <w:p w:rsidR="00B460C3" w:rsidRPr="00DF245D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Чтобы заказать проведение комплексных кадастровых работ нужно </w:t>
      </w:r>
      <w:r w:rsidR="00BE3704">
        <w:rPr>
          <w:rFonts w:ascii="Times New Roman" w:hAnsi="Times New Roman" w:cs="Times New Roman"/>
          <w:sz w:val="28"/>
          <w:szCs w:val="28"/>
        </w:rPr>
        <w:t>достигнуть согласие правообладателей объектов недвижимости, после чего</w:t>
      </w:r>
      <w:r w:rsidRPr="00DF245D">
        <w:rPr>
          <w:rFonts w:ascii="Times New Roman" w:hAnsi="Times New Roman" w:cs="Times New Roman"/>
          <w:sz w:val="28"/>
          <w:szCs w:val="28"/>
        </w:rPr>
        <w:t xml:space="preserve"> необходимо уточнить у органа</w:t>
      </w:r>
      <w:r w:rsidR="00BE370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DF245D">
        <w:rPr>
          <w:rFonts w:ascii="Times New Roman" w:hAnsi="Times New Roman" w:cs="Times New Roman"/>
          <w:sz w:val="28"/>
          <w:szCs w:val="28"/>
        </w:rPr>
        <w:t>, не планируется ли выполнение комплексных кадастровых работ на интересующей территории за счет бюджетных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45D">
        <w:rPr>
          <w:rFonts w:ascii="Times New Roman" w:hAnsi="Times New Roman" w:cs="Times New Roman"/>
          <w:sz w:val="28"/>
          <w:szCs w:val="28"/>
        </w:rPr>
        <w:t>Только после этого можно приступать к выбору</w:t>
      </w:r>
      <w:r>
        <w:rPr>
          <w:rFonts w:ascii="Times New Roman" w:hAnsi="Times New Roman" w:cs="Times New Roman"/>
          <w:sz w:val="28"/>
          <w:szCs w:val="28"/>
        </w:rPr>
        <w:t xml:space="preserve"> кадастрового инженера и заключа</w:t>
      </w:r>
      <w:r w:rsidRPr="00DF245D">
        <w:rPr>
          <w:rFonts w:ascii="Times New Roman" w:hAnsi="Times New Roman" w:cs="Times New Roman"/>
          <w:sz w:val="28"/>
          <w:szCs w:val="28"/>
        </w:rPr>
        <w:t>ть с ним договор подряда на выполнение комплексных кадастровых работ.</w:t>
      </w:r>
    </w:p>
    <w:p w:rsidR="00B460C3" w:rsidRPr="00DF245D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Исполнитель комплексных кадастровых работ обеспечивает их выполнение и подготовку итогового документа. Заказчики направляют его в орган, уполномоченный на утверждение карты-плана территории. После </w:t>
      </w:r>
      <w:r w:rsidRPr="00DF245D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в согласительной комиссии и согласования местоположения границ земельных участков, карта-план территории утверждается </w:t>
      </w:r>
      <w:r w:rsidR="000A45AA">
        <w:rPr>
          <w:rFonts w:ascii="Times New Roman" w:hAnsi="Times New Roman" w:cs="Times New Roman"/>
          <w:sz w:val="28"/>
          <w:szCs w:val="28"/>
        </w:rPr>
        <w:br/>
      </w:r>
      <w:r w:rsidRPr="00DF245D">
        <w:rPr>
          <w:rFonts w:ascii="Times New Roman" w:hAnsi="Times New Roman" w:cs="Times New Roman"/>
          <w:sz w:val="28"/>
          <w:szCs w:val="28"/>
        </w:rPr>
        <w:t>и направляется в орган регистрации прав.</w:t>
      </w:r>
    </w:p>
    <w:p w:rsidR="00FE714B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Когда необходимы</w:t>
      </w:r>
      <w:r>
        <w:rPr>
          <w:rFonts w:ascii="Times New Roman" w:hAnsi="Times New Roman" w:cs="Times New Roman"/>
          <w:sz w:val="28"/>
          <w:szCs w:val="28"/>
        </w:rPr>
        <w:t xml:space="preserve">е сведения будут внесены в ЕГРН, </w:t>
      </w:r>
      <w:proofErr w:type="spellStart"/>
      <w:r w:rsidRPr="00DF245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F245D">
        <w:rPr>
          <w:rFonts w:ascii="Times New Roman" w:hAnsi="Times New Roman" w:cs="Times New Roman"/>
          <w:sz w:val="28"/>
          <w:szCs w:val="28"/>
        </w:rPr>
        <w:t xml:space="preserve"> уведомит заказчиков и кадастрового инженера о результатах, в том числе сообщит перечень объектов недвижимости, в отношении которых осуществлен государственный кадастровый учет</w:t>
      </w:r>
    </w:p>
    <w:p w:rsidR="00344CF4" w:rsidRDefault="00344CF4" w:rsidP="00FE7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9A" w:rsidRPr="00F538CC" w:rsidRDefault="007B549A" w:rsidP="007B549A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7B549A" w:rsidRPr="00F538CC" w:rsidRDefault="007B549A" w:rsidP="007B54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7B549A" w:rsidRPr="00F538CC" w:rsidRDefault="007B549A" w:rsidP="007B54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7B549A" w:rsidRPr="00F538CC" w:rsidRDefault="007B549A" w:rsidP="007B54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7B549A" w:rsidRPr="00F538CC" w:rsidRDefault="007B549A" w:rsidP="007B549A">
      <w:pPr>
        <w:spacing w:after="0" w:line="276" w:lineRule="auto"/>
        <w:jc w:val="both"/>
        <w:rPr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F538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5C2047" w:rsidRPr="007B549A" w:rsidRDefault="005C2047" w:rsidP="00B460C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C2047" w:rsidRPr="007B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3AED"/>
    <w:multiLevelType w:val="hybridMultilevel"/>
    <w:tmpl w:val="3EF0F7D6"/>
    <w:lvl w:ilvl="0" w:tplc="55889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70"/>
    <w:rsid w:val="00025DB5"/>
    <w:rsid w:val="000A45AA"/>
    <w:rsid w:val="00140C69"/>
    <w:rsid w:val="00187F45"/>
    <w:rsid w:val="001D333E"/>
    <w:rsid w:val="0030212E"/>
    <w:rsid w:val="00344CF4"/>
    <w:rsid w:val="003A3C70"/>
    <w:rsid w:val="003D26CB"/>
    <w:rsid w:val="0055336D"/>
    <w:rsid w:val="005C2047"/>
    <w:rsid w:val="005D0F56"/>
    <w:rsid w:val="005E08B3"/>
    <w:rsid w:val="00636D48"/>
    <w:rsid w:val="006E74F8"/>
    <w:rsid w:val="007B549A"/>
    <w:rsid w:val="00A26074"/>
    <w:rsid w:val="00B12852"/>
    <w:rsid w:val="00B460C3"/>
    <w:rsid w:val="00B75100"/>
    <w:rsid w:val="00B76584"/>
    <w:rsid w:val="00BE1607"/>
    <w:rsid w:val="00BE3704"/>
    <w:rsid w:val="00C83461"/>
    <w:rsid w:val="00CB2B02"/>
    <w:rsid w:val="00CD2F6A"/>
    <w:rsid w:val="00DF245D"/>
    <w:rsid w:val="00ED79F5"/>
    <w:rsid w:val="00F15129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D1FD6-D3F1-4201-B807-8312DEB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79F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5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Николаевна</dc:creator>
  <cp:keywords/>
  <dc:description/>
  <cp:lastModifiedBy>Минаева Мария Федоровна</cp:lastModifiedBy>
  <cp:revision>4</cp:revision>
  <cp:lastPrinted>2021-10-12T06:28:00Z</cp:lastPrinted>
  <dcterms:created xsi:type="dcterms:W3CDTF">2024-07-31T14:21:00Z</dcterms:created>
  <dcterms:modified xsi:type="dcterms:W3CDTF">2024-08-14T11:58:00Z</dcterms:modified>
</cp:coreProperties>
</file>