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914F7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23B5D" w:rsidRDefault="00723B5D" w:rsidP="00667E15">
      <w:pPr>
        <w:rPr>
          <w:rFonts w:ascii="Times New Roman" w:hAnsi="Times New Roman"/>
          <w:sz w:val="28"/>
          <w:szCs w:val="28"/>
        </w:rPr>
      </w:pP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914F71" w:rsidRDefault="00914F71" w:rsidP="00914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Порядок проведения выездного обследования земельного участка</w:t>
      </w:r>
    </w:p>
    <w:bookmarkEnd w:id="0"/>
    <w:p w:rsidR="00914F71" w:rsidRDefault="00914F71" w:rsidP="00914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F71" w:rsidRDefault="00914F71" w:rsidP="00914F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F71" w:rsidRDefault="00914F71" w:rsidP="00914F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июля 2021 года в деятельности государственных инспекторов Управления по осуществлению государственного земельного надзора появилось новое контрольное (надзорное) мероприятие – выездное обследование земельного участка, которое сменило проводившееся ранее административное обследование земельного участка.</w:t>
      </w:r>
    </w:p>
    <w:p w:rsidR="00914F71" w:rsidRDefault="00914F71" w:rsidP="0091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Выездное обследование проводится на основании задания, утверждённого заместителем руководителя Управления, в связи с поступлением обращений граждан и организаций, информации от органов государственной власти, органов местного самоуправления, из средств массовой информации по вопросам нарушения требований земельного законодательства.</w:t>
      </w:r>
    </w:p>
    <w:p w:rsidR="00914F71" w:rsidRDefault="00914F71" w:rsidP="00914F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собственника земельного участка и без взаимодействия с ним.</w:t>
      </w:r>
      <w:r w:rsidRPr="00D17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F71" w:rsidRDefault="00914F71" w:rsidP="00914F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выездного обследования инспектор проводит осмотр земельного участка с общедоступной (открытой для посещения неограниченным кругом лиц) территории и при необходимости и наличии возможности - обмер земельного участка.</w:t>
      </w:r>
    </w:p>
    <w:p w:rsidR="00914F71" w:rsidRDefault="00914F71" w:rsidP="00914F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фиксации инспекторами доказательств нарушения обязательных требований в ходе выездного обследования может использоваться фотосъемка или видеозапись.</w:t>
      </w:r>
    </w:p>
    <w:p w:rsidR="00914F71" w:rsidRDefault="00914F71" w:rsidP="0091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выездного обследования составляется заключение, которое направляется собственнику земельного участка.</w:t>
      </w:r>
    </w:p>
    <w:p w:rsidR="00914F71" w:rsidRDefault="00914F71" w:rsidP="0091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1AE">
        <w:rPr>
          <w:rFonts w:ascii="Times New Roman" w:hAnsi="Times New Roman" w:cs="Times New Roman"/>
          <w:i/>
          <w:sz w:val="28"/>
          <w:szCs w:val="28"/>
        </w:rPr>
        <w:t xml:space="preserve">Проведение выездного обследования земельного участка помогает </w:t>
      </w:r>
      <w:proofErr w:type="spellStart"/>
      <w:r w:rsidRPr="00C211AE">
        <w:rPr>
          <w:rFonts w:ascii="Times New Roman" w:hAnsi="Times New Roman" w:cs="Times New Roman"/>
          <w:i/>
          <w:sz w:val="28"/>
          <w:szCs w:val="28"/>
        </w:rPr>
        <w:t>госземинспектору</w:t>
      </w:r>
      <w:proofErr w:type="spellEnd"/>
      <w:r w:rsidRPr="00C211AE">
        <w:rPr>
          <w:rFonts w:ascii="Times New Roman" w:hAnsi="Times New Roman" w:cs="Times New Roman"/>
          <w:i/>
          <w:sz w:val="28"/>
          <w:szCs w:val="28"/>
        </w:rPr>
        <w:t xml:space="preserve"> убедиться в наличии или отсутствии нарушения земельного законодательства и принять обоснованное решение о необходимости проведения дальнейших профилактических или надзорных мероприятий либо не проводить такие мероприятия, если информация о нарушениях не подтвердилась</w:t>
      </w:r>
      <w:r>
        <w:rPr>
          <w:rFonts w:ascii="Times New Roman" w:hAnsi="Times New Roman" w:cs="Times New Roman"/>
          <w:sz w:val="28"/>
          <w:szCs w:val="28"/>
        </w:rPr>
        <w:t xml:space="preserve">», - отметила заместитель руководителя Управления </w:t>
      </w:r>
      <w:r w:rsidRPr="00C211AE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F71" w:rsidRDefault="00914F7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F71" w:rsidRDefault="00914F7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F71" w:rsidRDefault="00914F7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4F71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paragraph" w:customStyle="1" w:styleId="ConsPlusNonformat">
    <w:name w:val="ConsPlusNonformat"/>
    <w:rsid w:val="00914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2022-01-14T06:41:00Z</dcterms:created>
  <dcterms:modified xsi:type="dcterms:W3CDTF">2022-01-14T06:41:00Z</dcterms:modified>
</cp:coreProperties>
</file>