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F040A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F040AB" w:rsidRDefault="00F040AB" w:rsidP="00F040AB">
      <w:pPr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476A" w:rsidRPr="000020FB" w:rsidRDefault="00B8476A" w:rsidP="00B8476A">
      <w:pPr>
        <w:pStyle w:val="a7"/>
        <w:spacing w:line="240" w:lineRule="auto"/>
        <w:ind w:left="426" w:right="-1"/>
        <w:jc w:val="center"/>
        <w:rPr>
          <w:rFonts w:ascii="Times New Roman" w:hAnsi="Times New Roman"/>
          <w:b/>
          <w:sz w:val="28"/>
          <w:szCs w:val="28"/>
        </w:rPr>
      </w:pPr>
      <w:r w:rsidRPr="000020FB">
        <w:rPr>
          <w:rFonts w:ascii="Times New Roman" w:hAnsi="Times New Roman"/>
          <w:b/>
          <w:sz w:val="28"/>
          <w:szCs w:val="28"/>
        </w:rPr>
        <w:t>Досудебное обжалование – новое направление в контрольной (надзорной) деятельности</w:t>
      </w:r>
    </w:p>
    <w:p w:rsidR="00B8476A" w:rsidRPr="002E7BAF" w:rsidRDefault="00B8476A" w:rsidP="00B8476A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сегодняшний день в Российской Федерации разработан и применяется механизм досудебного обжалования.</w:t>
      </w:r>
      <w:r w:rsidRPr="002E7BAF">
        <w:rPr>
          <w:rFonts w:ascii="Times New Roman" w:hAnsi="Times New Roman"/>
          <w:sz w:val="28"/>
          <w:szCs w:val="28"/>
        </w:rPr>
        <w:t xml:space="preserve"> С 1 июля 2021 года досудебный порядок стал обязателен для отдельных видов контроля (надзора), с 2023 года ― распространится на все виды контроля (надзора). </w:t>
      </w:r>
      <w:r>
        <w:rPr>
          <w:rFonts w:ascii="Times New Roman" w:hAnsi="Times New Roman"/>
          <w:sz w:val="28"/>
          <w:szCs w:val="28"/>
        </w:rPr>
        <w:t>О</w:t>
      </w:r>
      <w:r w:rsidRPr="002E7BAF">
        <w:rPr>
          <w:rFonts w:ascii="Times New Roman" w:hAnsi="Times New Roman"/>
          <w:sz w:val="28"/>
          <w:szCs w:val="28"/>
        </w:rPr>
        <w:t>спаривание решений контрольного (надзорного) органа, действий (бездействия) его должностных лиц</w:t>
      </w:r>
      <w:r>
        <w:rPr>
          <w:rFonts w:ascii="Times New Roman" w:hAnsi="Times New Roman"/>
          <w:sz w:val="28"/>
          <w:szCs w:val="28"/>
        </w:rPr>
        <w:t xml:space="preserve"> в суде </w:t>
      </w:r>
      <w:r w:rsidRPr="002E7BAF">
        <w:rPr>
          <w:rFonts w:ascii="Times New Roman" w:hAnsi="Times New Roman"/>
          <w:sz w:val="28"/>
          <w:szCs w:val="28"/>
        </w:rPr>
        <w:t>будет возможно только после их досудебного обжалования.</w:t>
      </w:r>
    </w:p>
    <w:p w:rsidR="00B8476A" w:rsidRDefault="00B8476A" w:rsidP="00B84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BAF">
        <w:rPr>
          <w:rFonts w:ascii="Times New Roman" w:hAnsi="Times New Roman"/>
          <w:sz w:val="28"/>
          <w:szCs w:val="28"/>
        </w:rPr>
        <w:t xml:space="preserve">Досудебное обжалование </w:t>
      </w:r>
      <w:r w:rsidRPr="002E7BAF">
        <w:rPr>
          <w:rFonts w:ascii="Times New Roman" w:hAnsi="Times New Roman"/>
          <w:sz w:val="28"/>
          <w:szCs w:val="28"/>
          <w:shd w:val="clear" w:color="auto" w:fill="FFFFFF"/>
        </w:rPr>
        <w:t>позволяет урегулировать спор между контролируемым лицом (гражданин, юридическое лицо, индивидуальный предприниматель, в отношении которых проведены контрольные (надзорные) мероприятия) и контрольным органом в </w:t>
      </w:r>
      <w:r w:rsidRPr="002E7BAF">
        <w:rPr>
          <w:rFonts w:ascii="Times New Roman" w:hAnsi="Times New Roman"/>
          <w:bCs/>
          <w:sz w:val="28"/>
          <w:szCs w:val="28"/>
          <w:shd w:val="clear" w:color="auto" w:fill="FFFFFF"/>
        </w:rPr>
        <w:t>досудебном</w:t>
      </w:r>
      <w:r w:rsidRPr="002E7BAF">
        <w:rPr>
          <w:rFonts w:ascii="Times New Roman" w:hAnsi="Times New Roman"/>
          <w:sz w:val="28"/>
          <w:szCs w:val="28"/>
          <w:shd w:val="clear" w:color="auto" w:fill="FFFFFF"/>
        </w:rPr>
        <w:t xml:space="preserve"> порядке, а также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обжаловать </w:t>
      </w:r>
      <w:r w:rsidRPr="002E7BAF">
        <w:rPr>
          <w:rFonts w:ascii="Times New Roman" w:hAnsi="Times New Roman"/>
          <w:sz w:val="28"/>
          <w:szCs w:val="28"/>
          <w:shd w:val="clear" w:color="auto" w:fill="FFFFFF"/>
        </w:rPr>
        <w:t>действия (бездействие) его должностных лиц</w:t>
      </w:r>
      <w:r w:rsidRPr="002E7BAF">
        <w:rPr>
          <w:rFonts w:ascii="Times New Roman" w:hAnsi="Times New Roman"/>
          <w:sz w:val="28"/>
          <w:szCs w:val="28"/>
        </w:rPr>
        <w:t>. Это означа</w:t>
      </w:r>
      <w:r>
        <w:rPr>
          <w:rFonts w:ascii="Times New Roman" w:hAnsi="Times New Roman"/>
          <w:sz w:val="28"/>
          <w:szCs w:val="28"/>
        </w:rPr>
        <w:t>е</w:t>
      </w:r>
      <w:r w:rsidRPr="002E7BAF">
        <w:rPr>
          <w:rFonts w:ascii="Times New Roman" w:hAnsi="Times New Roman"/>
          <w:sz w:val="28"/>
          <w:szCs w:val="28"/>
        </w:rPr>
        <w:t xml:space="preserve">т, </w:t>
      </w:r>
      <w:proofErr w:type="gramStart"/>
      <w:r w:rsidRPr="002E7BAF">
        <w:rPr>
          <w:rFonts w:ascii="Times New Roman" w:hAnsi="Times New Roman"/>
          <w:sz w:val="28"/>
          <w:szCs w:val="28"/>
        </w:rPr>
        <w:t>что</w:t>
      </w:r>
      <w:proofErr w:type="gramEnd"/>
      <w:r w:rsidRPr="002E7BAF">
        <w:rPr>
          <w:rFonts w:ascii="Times New Roman" w:hAnsi="Times New Roman"/>
          <w:sz w:val="28"/>
          <w:szCs w:val="28"/>
        </w:rPr>
        <w:t xml:space="preserve"> если в рамках проверки или другого контрольного (надзорного) мероприятия возникла ситуация, с которой контролируемое лицо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BAF">
        <w:rPr>
          <w:rFonts w:ascii="Times New Roman" w:hAnsi="Times New Roman"/>
          <w:sz w:val="28"/>
          <w:szCs w:val="28"/>
        </w:rPr>
        <w:t xml:space="preserve">не согласно, прежде чем обратиться в суд, необходимо обжаловать принятое решение вышестоящему должностному лицу контрольного органа. </w:t>
      </w:r>
    </w:p>
    <w:p w:rsidR="00B8476A" w:rsidRPr="002E7BAF" w:rsidRDefault="00B8476A" w:rsidP="00B84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BAF">
        <w:rPr>
          <w:rFonts w:ascii="Times New Roman" w:hAnsi="Times New Roman"/>
          <w:bCs/>
          <w:sz w:val="28"/>
          <w:szCs w:val="28"/>
        </w:rPr>
        <w:t>Жалоба подается в электронном виде и</w:t>
      </w:r>
      <w:r w:rsidRPr="002E7BAF">
        <w:rPr>
          <w:rFonts w:ascii="Times New Roman" w:hAnsi="Times New Roman"/>
          <w:sz w:val="28"/>
          <w:szCs w:val="28"/>
        </w:rPr>
        <w:t xml:space="preserve"> должна быть подписана электронной подписью. Жалобу в контрольный орган можно подать через портал «</w:t>
      </w:r>
      <w:proofErr w:type="spellStart"/>
      <w:r w:rsidRPr="002E7BAF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2E7BAF">
        <w:rPr>
          <w:rFonts w:ascii="Times New Roman" w:hAnsi="Times New Roman"/>
          <w:sz w:val="28"/>
          <w:szCs w:val="28"/>
        </w:rPr>
        <w:t>» (</w:t>
      </w:r>
      <w:hyperlink r:id="rId6" w:tgtFrame="_blank" w:history="1">
        <w:r w:rsidRPr="002E7BAF">
          <w:rPr>
            <w:rStyle w:val="a3"/>
            <w:rFonts w:ascii="Times New Roman" w:hAnsi="Times New Roman"/>
            <w:sz w:val="28"/>
            <w:szCs w:val="28"/>
          </w:rPr>
          <w:t>https://knd.gosuslugi.ru/</w:t>
        </w:r>
      </w:hyperlink>
      <w:r w:rsidRPr="002E7BAF">
        <w:rPr>
          <w:rStyle w:val="a3"/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там же отследить все этапы </w:t>
      </w:r>
      <w:r w:rsidRPr="002E7BAF">
        <w:rPr>
          <w:rFonts w:ascii="Times New Roman" w:hAnsi="Times New Roman"/>
          <w:sz w:val="28"/>
          <w:szCs w:val="28"/>
        </w:rPr>
        <w:t>ее рассмотрения. Жалоба будет проверена на наличие оснований для ее приняти</w:t>
      </w:r>
      <w:r>
        <w:rPr>
          <w:rFonts w:ascii="Times New Roman" w:hAnsi="Times New Roman"/>
          <w:sz w:val="28"/>
          <w:szCs w:val="28"/>
        </w:rPr>
        <w:t>я</w:t>
      </w:r>
      <w:r w:rsidRPr="002E7BAF">
        <w:rPr>
          <w:rFonts w:ascii="Times New Roman" w:hAnsi="Times New Roman"/>
          <w:sz w:val="28"/>
          <w:szCs w:val="28"/>
        </w:rPr>
        <w:t xml:space="preserve"> к рассмотрению в течение пяти рабочих дней со дня получения. Контролируемое лицо вправе отозвать жалобу</w:t>
      </w:r>
      <w:r>
        <w:rPr>
          <w:rFonts w:ascii="Times New Roman" w:hAnsi="Times New Roman"/>
          <w:sz w:val="28"/>
          <w:szCs w:val="28"/>
        </w:rPr>
        <w:t xml:space="preserve"> в любое время </w:t>
      </w:r>
      <w:r w:rsidRPr="002E7BAF">
        <w:rPr>
          <w:rFonts w:ascii="Times New Roman" w:hAnsi="Times New Roman"/>
          <w:sz w:val="28"/>
          <w:szCs w:val="28"/>
        </w:rPr>
        <w:t xml:space="preserve">до принятия по ней решения. По итогам рассмотрения жалобы возможно оставление жалобы без удовлетворения либо признание действий (бездействия) должностных лиц органа незаконными,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2E7BAF">
        <w:rPr>
          <w:rFonts w:ascii="Times New Roman" w:hAnsi="Times New Roman"/>
          <w:sz w:val="28"/>
          <w:szCs w:val="28"/>
        </w:rPr>
        <w:t>отмена принятого решения полностью или частично.</w:t>
      </w:r>
    </w:p>
    <w:p w:rsidR="00B8476A" w:rsidRDefault="00B8476A" w:rsidP="00B8476A">
      <w:pPr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2E7BAF">
        <w:rPr>
          <w:rFonts w:ascii="Times New Roman" w:hAnsi="Times New Roman"/>
          <w:sz w:val="28"/>
          <w:szCs w:val="28"/>
        </w:rPr>
        <w:t>«</w:t>
      </w:r>
      <w:bookmarkStart w:id="0" w:name="_GoBack"/>
      <w:r w:rsidRPr="00225701">
        <w:rPr>
          <w:rFonts w:ascii="Times New Roman" w:hAnsi="Times New Roman"/>
          <w:i/>
          <w:sz w:val="28"/>
          <w:szCs w:val="28"/>
        </w:rPr>
        <w:t>Применение механизма досудебного обжалования позволяет, в числе прочего, сократить материальные издержки, а также сэкономить время контролируемых лиц и снизить нагрузку на судебную систему</w:t>
      </w:r>
      <w:bookmarkEnd w:id="0"/>
      <w:r w:rsidRPr="002E7BAF">
        <w:rPr>
          <w:rFonts w:ascii="Times New Roman" w:hAnsi="Times New Roman"/>
          <w:sz w:val="28"/>
          <w:szCs w:val="28"/>
        </w:rPr>
        <w:t xml:space="preserve">» - отмечает заместитель руководителя </w:t>
      </w:r>
      <w:r w:rsidRPr="00225701">
        <w:rPr>
          <w:rFonts w:ascii="Times New Roman" w:hAnsi="Times New Roman"/>
          <w:b/>
          <w:sz w:val="28"/>
          <w:szCs w:val="28"/>
        </w:rPr>
        <w:t>Татьяна Штыряева</w:t>
      </w:r>
      <w:r w:rsidRPr="002E7BAF">
        <w:rPr>
          <w:rFonts w:ascii="Times New Roman" w:hAnsi="Times New Roman"/>
          <w:sz w:val="28"/>
          <w:szCs w:val="28"/>
        </w:rPr>
        <w:t>.</w:t>
      </w:r>
    </w:p>
    <w:p w:rsidR="008A0728" w:rsidRPr="008A0728" w:rsidRDefault="008A0728" w:rsidP="008A0728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color w:val="201600"/>
          <w:sz w:val="28"/>
          <w:szCs w:val="28"/>
          <w:lang w:eastAsia="ru-RU"/>
        </w:rPr>
      </w:pPr>
    </w:p>
    <w:p w:rsidR="0089057D" w:rsidRDefault="0089057D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7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55B60"/>
    <w:rsid w:val="00065EC6"/>
    <w:rsid w:val="00076848"/>
    <w:rsid w:val="0008013D"/>
    <w:rsid w:val="00081E79"/>
    <w:rsid w:val="000C6857"/>
    <w:rsid w:val="000F37FF"/>
    <w:rsid w:val="000F7DA0"/>
    <w:rsid w:val="00117966"/>
    <w:rsid w:val="00133F94"/>
    <w:rsid w:val="001666F7"/>
    <w:rsid w:val="00192D9F"/>
    <w:rsid w:val="001B09F9"/>
    <w:rsid w:val="00225701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3F78D2"/>
    <w:rsid w:val="0040312A"/>
    <w:rsid w:val="00403413"/>
    <w:rsid w:val="004337FA"/>
    <w:rsid w:val="00493478"/>
    <w:rsid w:val="00494D85"/>
    <w:rsid w:val="0049527E"/>
    <w:rsid w:val="004C1EF0"/>
    <w:rsid w:val="004D642E"/>
    <w:rsid w:val="004E66D9"/>
    <w:rsid w:val="00500E8A"/>
    <w:rsid w:val="0052159D"/>
    <w:rsid w:val="00525C42"/>
    <w:rsid w:val="00534F35"/>
    <w:rsid w:val="00562356"/>
    <w:rsid w:val="00562ABA"/>
    <w:rsid w:val="0056649E"/>
    <w:rsid w:val="005A1929"/>
    <w:rsid w:val="005D2E6C"/>
    <w:rsid w:val="005D3D60"/>
    <w:rsid w:val="005E48DA"/>
    <w:rsid w:val="006419E4"/>
    <w:rsid w:val="0065504D"/>
    <w:rsid w:val="006639B4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57FA5"/>
    <w:rsid w:val="00776266"/>
    <w:rsid w:val="00786888"/>
    <w:rsid w:val="00797F31"/>
    <w:rsid w:val="007D1040"/>
    <w:rsid w:val="007E643E"/>
    <w:rsid w:val="0083088F"/>
    <w:rsid w:val="00850E05"/>
    <w:rsid w:val="00852BA4"/>
    <w:rsid w:val="0088484B"/>
    <w:rsid w:val="0089057D"/>
    <w:rsid w:val="00893DC8"/>
    <w:rsid w:val="008A072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6543A"/>
    <w:rsid w:val="0098198C"/>
    <w:rsid w:val="009825A6"/>
    <w:rsid w:val="009950BC"/>
    <w:rsid w:val="00996B43"/>
    <w:rsid w:val="00997385"/>
    <w:rsid w:val="009E2B8E"/>
    <w:rsid w:val="009E4FE2"/>
    <w:rsid w:val="009E5466"/>
    <w:rsid w:val="009E6F7C"/>
    <w:rsid w:val="009F244F"/>
    <w:rsid w:val="009F2618"/>
    <w:rsid w:val="00A053DE"/>
    <w:rsid w:val="00A20572"/>
    <w:rsid w:val="00A23D4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7422D"/>
    <w:rsid w:val="00B8476A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00FC7"/>
    <w:rsid w:val="00D22CD0"/>
    <w:rsid w:val="00D24A6E"/>
    <w:rsid w:val="00D255D3"/>
    <w:rsid w:val="00D660EB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19BE"/>
    <w:rsid w:val="00E6273F"/>
    <w:rsid w:val="00E76389"/>
    <w:rsid w:val="00E930B1"/>
    <w:rsid w:val="00EB4AB9"/>
    <w:rsid w:val="00EB7070"/>
    <w:rsid w:val="00ED055C"/>
    <w:rsid w:val="00EF1C5E"/>
    <w:rsid w:val="00EF7B16"/>
    <w:rsid w:val="00F040AB"/>
    <w:rsid w:val="00F04114"/>
    <w:rsid w:val="00F051F2"/>
    <w:rsid w:val="00F120AE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5D2E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D2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a@vor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d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2022-05-23T10:42:00Z</dcterms:created>
  <dcterms:modified xsi:type="dcterms:W3CDTF">2022-05-23T10:52:00Z</dcterms:modified>
</cp:coreProperties>
</file>