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5BA0" w:rsidRPr="00D75BA0" w:rsidRDefault="00D75BA0" w:rsidP="00BB769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A0">
        <w:rPr>
          <w:rFonts w:ascii="Times New Roman" w:hAnsi="Times New Roman" w:cs="Times New Roman"/>
          <w:b/>
          <w:sz w:val="28"/>
          <w:szCs w:val="28"/>
        </w:rPr>
        <w:t xml:space="preserve">Подготовлен доклад о состоянии и использовании земель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75BA0">
        <w:rPr>
          <w:rFonts w:ascii="Times New Roman" w:hAnsi="Times New Roman" w:cs="Times New Roman"/>
          <w:b/>
          <w:sz w:val="28"/>
          <w:szCs w:val="28"/>
        </w:rPr>
        <w:t>в Волгоградской области в 2023 году</w:t>
      </w:r>
    </w:p>
    <w:p w:rsidR="00D75BA0" w:rsidRDefault="00D75BA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 xml:space="preserve">Ежегодный доклад о состоянии и использовании земель является информационным документом, обобщающим сведения о наличии </w:t>
      </w:r>
      <w:r w:rsidRPr="00D75BA0">
        <w:rPr>
          <w:rFonts w:ascii="Times New Roman" w:hAnsi="Times New Roman" w:cs="Times New Roman"/>
          <w:sz w:val="28"/>
          <w:szCs w:val="28"/>
        </w:rPr>
        <w:br/>
        <w:t xml:space="preserve">и распределении земельного фонда Волгоградской области согласно формам федерального статистического наблюдения, данные о ведении Единого государственного реестра недвижимости, об осуществлении полномочий </w:t>
      </w:r>
      <w:r w:rsidRPr="00D75BA0">
        <w:rPr>
          <w:rFonts w:ascii="Times New Roman" w:hAnsi="Times New Roman" w:cs="Times New Roman"/>
          <w:sz w:val="28"/>
          <w:szCs w:val="28"/>
        </w:rPr>
        <w:br/>
        <w:t xml:space="preserve">в сфере федерального государственного земельного контроля (надзора), государственной кадастровой оценки земель, землеустройства, об изучении фактического состояния земель и использования земель, полученные </w:t>
      </w:r>
      <w:r w:rsidRPr="00D75BA0">
        <w:rPr>
          <w:rFonts w:ascii="Times New Roman" w:hAnsi="Times New Roman" w:cs="Times New Roman"/>
          <w:sz w:val="28"/>
          <w:szCs w:val="28"/>
        </w:rPr>
        <w:br/>
        <w:t>в рамках государственного мониторинга земель (за исключением земель сельскохозяйственного назначения), о проведении кадастровых работ, геодезическом и картографическом обеспечении Волгоградской области.</w:t>
      </w:r>
    </w:p>
    <w:p w:rsidR="00BB7690" w:rsidRPr="00D75BA0" w:rsidRDefault="00BB769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0" w:rsidRDefault="00D75BA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>Материалы Доклада содержат актуальную и разностороннюю информацию о состоянии и использовании земель предназначенную для повышения информационной обеспеченности и поддержки процессов подготовки и принятия управленческих решений в совершенствовании земельного законодательства и регулирования использования природных ресурсов уполномоченными органами власти.</w:t>
      </w:r>
    </w:p>
    <w:p w:rsidR="00BB7690" w:rsidRPr="00D75BA0" w:rsidRDefault="00BB769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BA0" w:rsidRPr="00D75BA0" w:rsidRDefault="00D75BA0" w:rsidP="00BB7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A0">
        <w:rPr>
          <w:rFonts w:ascii="Times New Roman" w:hAnsi="Times New Roman" w:cs="Times New Roman"/>
          <w:sz w:val="28"/>
          <w:szCs w:val="28"/>
        </w:rPr>
        <w:t xml:space="preserve">Доклад о состоянии и использовании земель в Волгоградской области </w:t>
      </w:r>
      <w:r w:rsidRPr="00D75BA0">
        <w:rPr>
          <w:rFonts w:ascii="Times New Roman" w:hAnsi="Times New Roman" w:cs="Times New Roman"/>
          <w:sz w:val="28"/>
          <w:szCs w:val="28"/>
        </w:rPr>
        <w:br/>
        <w:t xml:space="preserve">в 2023 году размещен на официальном сайте Росреестра и доступен </w:t>
      </w:r>
      <w:r>
        <w:rPr>
          <w:rFonts w:ascii="Times New Roman" w:hAnsi="Times New Roman" w:cs="Times New Roman"/>
          <w:sz w:val="28"/>
          <w:szCs w:val="28"/>
        </w:rPr>
        <w:br/>
      </w:r>
      <w:r w:rsidRPr="00D75BA0">
        <w:rPr>
          <w:rFonts w:ascii="Times New Roman" w:hAnsi="Times New Roman" w:cs="Times New Roman"/>
          <w:sz w:val="28"/>
          <w:szCs w:val="28"/>
        </w:rPr>
        <w:t>для ознакомления по ссылке: http://10.129.228.2/open-service/statistika-i-analitika/gosudarstvennyy-monitoring-zemel-i-zemleustroystvo/</w:t>
      </w:r>
    </w:p>
    <w:p w:rsidR="001C447C" w:rsidRPr="00A467BE" w:rsidRDefault="001C447C" w:rsidP="00D75BA0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D75BA0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D75BA0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D75BA0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D75BA0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2DF0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690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A0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uyazova.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66E2-CC7A-4240-B0CE-9DAB4C13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2023-04-24T13:21:00Z</cp:lastPrinted>
  <dcterms:created xsi:type="dcterms:W3CDTF">2024-06-28T10:59:00Z</dcterms:created>
  <dcterms:modified xsi:type="dcterms:W3CDTF">2024-06-28T10:59:00Z</dcterms:modified>
</cp:coreProperties>
</file>