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E4" w:rsidRDefault="00485EE4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E4" w:rsidRDefault="00485EE4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0D" w:rsidRDefault="0088644B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4B"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 w:rsidRPr="0088644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88644B">
        <w:rPr>
          <w:rFonts w:ascii="Times New Roman" w:hAnsi="Times New Roman" w:cs="Times New Roman"/>
          <w:b/>
          <w:sz w:val="28"/>
          <w:szCs w:val="28"/>
        </w:rPr>
        <w:t xml:space="preserve"> рассказал</w:t>
      </w:r>
      <w:r w:rsidR="007A4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863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7A4863">
        <w:rPr>
          <w:rFonts w:ascii="Times New Roman" w:hAnsi="Times New Roman"/>
          <w:b/>
          <w:bCs/>
          <w:iCs/>
          <w:sz w:val="28"/>
          <w:szCs w:val="28"/>
        </w:rPr>
        <w:t xml:space="preserve"> важности внесения</w:t>
      </w:r>
      <w:r w:rsidR="007A4863" w:rsidRPr="002015C1">
        <w:rPr>
          <w:rFonts w:ascii="Times New Roman" w:hAnsi="Times New Roman"/>
          <w:b/>
          <w:bCs/>
          <w:iCs/>
          <w:sz w:val="28"/>
          <w:szCs w:val="28"/>
        </w:rPr>
        <w:t xml:space="preserve"> СНИЛС</w:t>
      </w:r>
      <w:r w:rsidR="007A4863">
        <w:rPr>
          <w:rFonts w:ascii="Times New Roman" w:hAnsi="Times New Roman"/>
          <w:b/>
          <w:bCs/>
          <w:iCs/>
          <w:sz w:val="28"/>
          <w:szCs w:val="28"/>
        </w:rPr>
        <w:br/>
      </w:r>
      <w:r w:rsidR="007A4863" w:rsidRPr="002015C1">
        <w:rPr>
          <w:rFonts w:ascii="Times New Roman" w:hAnsi="Times New Roman"/>
          <w:b/>
          <w:bCs/>
          <w:iCs/>
          <w:sz w:val="28"/>
          <w:szCs w:val="28"/>
        </w:rPr>
        <w:t xml:space="preserve"> в реестр прав на недвижимость</w:t>
      </w:r>
      <w:r w:rsidRPr="00886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C0D" w:rsidRPr="001E3C0D" w:rsidRDefault="001E3C0D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863" w:rsidRPr="00485EE4" w:rsidRDefault="007A4863" w:rsidP="007A48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ar-SA"/>
        </w:rPr>
      </w:pPr>
      <w:r w:rsidRPr="00485EE4">
        <w:rPr>
          <w:rFonts w:ascii="Times New Roman" w:hAnsi="Times New Roman"/>
          <w:iCs/>
          <w:sz w:val="26"/>
          <w:szCs w:val="26"/>
          <w:lang w:eastAsia="ar-SA"/>
        </w:rPr>
        <w:t>Н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 xml:space="preserve">аличие информации 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>в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 xml:space="preserve"> Едином государственном реестре недвижимости о </w:t>
      </w:r>
      <w:r w:rsidRPr="00485EE4">
        <w:rPr>
          <w:rFonts w:ascii="Times New Roman" w:hAnsi="Times New Roman"/>
          <w:bCs/>
          <w:iCs/>
          <w:sz w:val="26"/>
          <w:szCs w:val="26"/>
        </w:rPr>
        <w:t xml:space="preserve">страховом номере индивидуального лицевого счета </w:t>
      </w:r>
      <w:r w:rsidRPr="00485EE4">
        <w:rPr>
          <w:rFonts w:ascii="Times New Roman" w:hAnsi="Times New Roman"/>
          <w:bCs/>
          <w:iCs/>
          <w:sz w:val="26"/>
          <w:szCs w:val="26"/>
        </w:rPr>
        <w:t>–</w:t>
      </w:r>
      <w:r w:rsidRPr="00485EE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>СНИЛС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>,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 xml:space="preserve"> помогает оперативно и безошибочно получать государственные услуги Управления Росреестра по Волгоградской области. </w:t>
      </w:r>
    </w:p>
    <w:p w:rsidR="00485EE4" w:rsidRPr="00485EE4" w:rsidRDefault="00485EE4" w:rsidP="007A48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A4863" w:rsidRPr="00485EE4" w:rsidRDefault="007A4863" w:rsidP="007A48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5E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Именно наличие информации о СНИЛС позволит идентифицировать правообладателя недвижимости, поскольку СНИЛС является уникальным номером, используемым для идентификации сведений о физическом лице при предоставлении государственных и муниципальных услуг.</w:t>
      </w:r>
    </w:p>
    <w:p w:rsidR="00485EE4" w:rsidRPr="00485EE4" w:rsidRDefault="00485EE4" w:rsidP="007A48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ar-SA"/>
        </w:rPr>
      </w:pPr>
    </w:p>
    <w:p w:rsidR="007A4863" w:rsidRPr="00485EE4" w:rsidRDefault="007A4863" w:rsidP="00485EE4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ar-SA"/>
        </w:rPr>
      </w:pPr>
      <w:r w:rsidRPr="00485EE4">
        <w:rPr>
          <w:rFonts w:ascii="Times New Roman" w:hAnsi="Times New Roman"/>
          <w:iCs/>
          <w:sz w:val="26"/>
          <w:szCs w:val="26"/>
          <w:lang w:eastAsia="ar-SA"/>
        </w:rPr>
        <w:t>Особенно важен СНИЛС при заказе выписки из ЕГРН о правах отдельного лица на имевшиеся и имеющиеся у него объекты недвижимости, расположенные на территории Российской Федерации. Наличие в ЕГРН информации о СНИЛС позволит исключить отражение в выписке объектов недвижимости, принадлежащих другому лицу с такой же фамилией, именем, отчеством и датой рождения.</w:t>
      </w:r>
      <w:r w:rsidR="00485EE4" w:rsidRPr="00485EE4">
        <w:rPr>
          <w:rFonts w:ascii="Times New Roman" w:hAnsi="Times New Roman"/>
          <w:iCs/>
          <w:sz w:val="26"/>
          <w:szCs w:val="26"/>
          <w:lang w:eastAsia="ar-SA"/>
        </w:rPr>
        <w:t xml:space="preserve"> 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 xml:space="preserve">Кроме того, наличие СНИЛС расширяет возможности заявителя при получении государственных услуг в электронном виде. Доступ лиц к сведениям </w:t>
      </w:r>
      <w:bookmarkStart w:id="0" w:name="_GoBack"/>
      <w:bookmarkEnd w:id="0"/>
      <w:r w:rsidRPr="00485EE4">
        <w:rPr>
          <w:rFonts w:ascii="Times New Roman" w:hAnsi="Times New Roman"/>
          <w:iCs/>
          <w:sz w:val="26"/>
          <w:szCs w:val="26"/>
          <w:lang w:eastAsia="ar-SA"/>
        </w:rPr>
        <w:t>о государственных и муниципальных услугах и получение их в электронной форме обеспечивается через Единый федеральный портал: gosuslugi.ru.</w:t>
      </w:r>
    </w:p>
    <w:p w:rsidR="007A4863" w:rsidRPr="00485EE4" w:rsidRDefault="007A4863" w:rsidP="007A48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ar-SA"/>
        </w:rPr>
      </w:pPr>
    </w:p>
    <w:p w:rsidR="007A4863" w:rsidRPr="00485EE4" w:rsidRDefault="007A4863" w:rsidP="007A48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ar-SA"/>
        </w:rPr>
      </w:pPr>
      <w:r w:rsidRPr="00485EE4">
        <w:rPr>
          <w:rFonts w:ascii="Times New Roman" w:hAnsi="Times New Roman"/>
          <w:iCs/>
          <w:sz w:val="26"/>
          <w:szCs w:val="26"/>
          <w:lang w:eastAsia="ar-SA"/>
        </w:rPr>
        <w:t>Заявление д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 xml:space="preserve">ля внесения в ЕГРН сведений о СНИЛС можно подать </w:t>
      </w:r>
      <w:r w:rsidR="00485EE4" w:rsidRPr="00485EE4">
        <w:rPr>
          <w:rFonts w:ascii="Times New Roman" w:hAnsi="Times New Roman"/>
          <w:iCs/>
          <w:sz w:val="26"/>
          <w:szCs w:val="26"/>
          <w:lang w:eastAsia="ar-SA"/>
        </w:rPr>
        <w:br/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>в любо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>м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 xml:space="preserve"> офис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>е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 xml:space="preserve"> МФЦ либо в электронной форме. Услуга по внесению в ЕГРН сведений о СНИЛС является бесплатной.</w:t>
      </w:r>
    </w:p>
    <w:p w:rsidR="007A4863" w:rsidRPr="00485EE4" w:rsidRDefault="007A4863" w:rsidP="007A48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ar-SA"/>
        </w:rPr>
      </w:pPr>
    </w:p>
    <w:p w:rsidR="0088644B" w:rsidRPr="00485EE4" w:rsidRDefault="007A4863" w:rsidP="007A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EE4">
        <w:rPr>
          <w:rFonts w:ascii="Times New Roman" w:hAnsi="Times New Roman"/>
          <w:i/>
          <w:iCs/>
          <w:sz w:val="26"/>
          <w:szCs w:val="26"/>
          <w:lang w:eastAsia="ar-SA"/>
        </w:rPr>
        <w:t>«</w:t>
      </w:r>
      <w:r w:rsidRPr="00485EE4"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  <w:lang w:eastAsia="ru-RU"/>
        </w:rPr>
        <w:t>Д</w:t>
      </w:r>
      <w:r w:rsidRPr="00485EE4"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  <w:lang w:eastAsia="ru-RU"/>
        </w:rPr>
        <w:t xml:space="preserve">анные СНИЛС собственника позволят </w:t>
      </w:r>
      <w:proofErr w:type="spellStart"/>
      <w:r w:rsidRPr="00485EE4"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  <w:lang w:eastAsia="ru-RU"/>
        </w:rPr>
        <w:t>Росреестру</w:t>
      </w:r>
      <w:proofErr w:type="spellEnd"/>
      <w:r w:rsidRPr="00485EE4"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  <w:lang w:eastAsia="ru-RU"/>
        </w:rPr>
        <w:t xml:space="preserve"> оказывать ему более качественные услуги, поскольку СНИЛС – один из</w:t>
      </w:r>
      <w:r w:rsidRPr="00485EE4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уникальных идентификаторов личности человека, обладающий высокой степенью стабильности, не меняющийся в течение всей жизни, в отличие от номера паспорта</w:t>
      </w:r>
      <w:r w:rsidRPr="00485EE4">
        <w:rPr>
          <w:rFonts w:ascii="Times New Roman" w:hAnsi="Times New Roman"/>
          <w:i/>
          <w:sz w:val="26"/>
          <w:szCs w:val="26"/>
          <w:shd w:val="clear" w:color="auto" w:fill="FFFFFF"/>
        </w:rPr>
        <w:t>»,</w:t>
      </w:r>
      <w:r w:rsidRPr="00485EE4">
        <w:rPr>
          <w:rFonts w:ascii="Times New Roman" w:hAnsi="Times New Roman"/>
          <w:sz w:val="26"/>
          <w:szCs w:val="26"/>
          <w:shd w:val="clear" w:color="auto" w:fill="FFFFFF"/>
        </w:rPr>
        <w:t xml:space="preserve"> - отметила з</w:t>
      </w:r>
      <w:r w:rsidRPr="00485EE4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аместитель руководителя </w:t>
      </w:r>
      <w:r w:rsidRPr="00485EE4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eastAsia="ru-RU"/>
        </w:rPr>
        <w:t xml:space="preserve">Татьяна </w:t>
      </w:r>
      <w:proofErr w:type="spellStart"/>
      <w:r w:rsidRPr="00485EE4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eastAsia="ru-RU"/>
        </w:rPr>
        <w:t>Штыряева</w:t>
      </w:r>
      <w:proofErr w:type="spellEnd"/>
      <w:r w:rsidRPr="00485EE4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eastAsia="ru-RU"/>
        </w:rPr>
        <w:t>.</w:t>
      </w:r>
    </w:p>
    <w:p w:rsidR="001C447C" w:rsidRPr="00485EE4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EE4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485EE4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EE4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485EE4">
        <w:rPr>
          <w:rFonts w:ascii="Times New Roman" w:hAnsi="Times New Roman" w:cs="Times New Roman"/>
          <w:sz w:val="26"/>
          <w:szCs w:val="26"/>
        </w:rPr>
        <w:t>,</w:t>
      </w:r>
    </w:p>
    <w:p w:rsidR="001C447C" w:rsidRPr="00485EE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EE4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485EE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85EE4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485EE4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485EE4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485EE4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485EE4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485EE4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485E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485EE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85EE4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A4863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20</cp:revision>
  <cp:lastPrinted>2023-04-24T13:21:00Z</cp:lastPrinted>
  <dcterms:created xsi:type="dcterms:W3CDTF">2023-10-30T09:28:00Z</dcterms:created>
  <dcterms:modified xsi:type="dcterms:W3CDTF">2024-06-10T14:02:00Z</dcterms:modified>
</cp:coreProperties>
</file>