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5F6136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36" w:rsidRDefault="005F6136" w:rsidP="005F61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ОБНОВЛЕН ПОРЯДОК НАПРАВЛЕНИЯ ПРЕДОСТЕРЕЖЕНИЯ </w:t>
      </w:r>
    </w:p>
    <w:p w:rsidR="005F6136" w:rsidRPr="00133F94" w:rsidRDefault="005F6136" w:rsidP="005F61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НЕДОПУСТИМОСТИ НАРУШЕНИЯ ОБЯЗАТЕЛЬНЫХ ТРЕБОВАНИЙ ЗЕМЕЛЬНОГО ЗАКОНОДАТЕЛЬСТВА</w:t>
      </w:r>
    </w:p>
    <w:bookmarkEnd w:id="0"/>
    <w:p w:rsidR="005F6136" w:rsidRDefault="005F6136" w:rsidP="005F61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>С 1 июля 2021 года изменился порядок направления предостережения о недопустимости нарушения обязательных требований земельного законодательства.</w:t>
      </w: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>В новом законе о государственном контроле (надзоре) и муниципальном контроле акцент проверок смещен на профилактику и предупреждение нарушений. Предостережение - это предупреждение о недопустимости нарушения земельного законодательства.</w:t>
      </w: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 xml:space="preserve">-  С 1 июля 2021 года появилось новое основание для объявления предостережения юридическому лицу, индивидуальному предпринимателю или гражданину - это отсутствие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 xml:space="preserve">- С 60 дней до 30 дней сократился срок, в течение которого юридические лица, индивидуальные предприниматели и граждане могут подать возражения на предостережение. </w:t>
      </w: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>- Добавилась процедура аннулирования предостережения, в случае, если представленные в возражении на предостережение доводы будут приняты государственным инспектором.</w:t>
      </w:r>
    </w:p>
    <w:p w:rsidR="005F6136" w:rsidRPr="005F6136" w:rsidRDefault="005F6136" w:rsidP="005F6136">
      <w:pPr>
        <w:ind w:firstLine="709"/>
        <w:jc w:val="both"/>
        <w:rPr>
          <w:sz w:val="26"/>
          <w:szCs w:val="26"/>
        </w:rPr>
      </w:pPr>
      <w:r w:rsidRPr="005F6136">
        <w:rPr>
          <w:sz w:val="26"/>
          <w:szCs w:val="26"/>
        </w:rPr>
        <w:t>«</w:t>
      </w:r>
      <w:r w:rsidRPr="005F6136">
        <w:rPr>
          <w:i/>
          <w:sz w:val="26"/>
          <w:szCs w:val="26"/>
        </w:rPr>
        <w:t>Основная цель предупреждения осталась неизменной - побудить нарушителей к добровольному устранению выявленных правонарушений. При получении предостережения о недопустимости нарушения обязательных требований земельного законодательства землепользователям   Волгоградской области рекомендуется добровольно его исполнить и привести земельный участок в надлежащее состояние, уведомив госземинспектора о п</w:t>
      </w:r>
      <w:r w:rsidRPr="005F6136">
        <w:rPr>
          <w:i/>
          <w:sz w:val="26"/>
          <w:szCs w:val="26"/>
          <w:shd w:val="clear" w:color="auto" w:fill="FFFFFF"/>
        </w:rPr>
        <w:t xml:space="preserve">ринятии мер в установленный срок, </w:t>
      </w:r>
      <w:r w:rsidRPr="005F6136">
        <w:rPr>
          <w:i/>
          <w:sz w:val="26"/>
          <w:szCs w:val="26"/>
        </w:rPr>
        <w:t>или, в случае несогласия, направить возражение в Управление Росреестра по Волгоградской области</w:t>
      </w:r>
      <w:r w:rsidRPr="005F6136">
        <w:rPr>
          <w:sz w:val="26"/>
          <w:szCs w:val="26"/>
        </w:rPr>
        <w:t xml:space="preserve">», - прокомментировала заместитель руководителя УправленияРосреестра по Волгоградской области </w:t>
      </w:r>
      <w:r w:rsidRPr="005F6136">
        <w:rPr>
          <w:b/>
          <w:sz w:val="26"/>
          <w:szCs w:val="26"/>
        </w:rPr>
        <w:t>Татьяна Кривова</w:t>
      </w:r>
      <w:r w:rsidRPr="005F6136">
        <w:rPr>
          <w:sz w:val="26"/>
          <w:szCs w:val="26"/>
        </w:rPr>
        <w:t>.</w:t>
      </w:r>
    </w:p>
    <w:p w:rsidR="005F6136" w:rsidRPr="005F6136" w:rsidRDefault="005F6136" w:rsidP="005F6136">
      <w:pPr>
        <w:jc w:val="both"/>
        <w:rPr>
          <w:sz w:val="26"/>
          <w:szCs w:val="26"/>
        </w:rPr>
      </w:pPr>
    </w:p>
    <w:p w:rsidR="005F6136" w:rsidRPr="005F6136" w:rsidRDefault="005F6136" w:rsidP="005F6136">
      <w:pPr>
        <w:jc w:val="both"/>
        <w:rPr>
          <w:sz w:val="26"/>
          <w:szCs w:val="26"/>
        </w:rPr>
      </w:pPr>
    </w:p>
    <w:p w:rsidR="005F6136" w:rsidRPr="005F6136" w:rsidRDefault="005F6136" w:rsidP="005F6136">
      <w:pPr>
        <w:tabs>
          <w:tab w:val="left" w:pos="8605"/>
        </w:tabs>
        <w:jc w:val="both"/>
        <w:rPr>
          <w:sz w:val="26"/>
          <w:szCs w:val="26"/>
        </w:rPr>
      </w:pPr>
      <w:r w:rsidRPr="005F6136">
        <w:rPr>
          <w:sz w:val="26"/>
          <w:szCs w:val="26"/>
        </w:rPr>
        <w:t>С уважением,</w:t>
      </w:r>
    </w:p>
    <w:p w:rsidR="005F6136" w:rsidRPr="005F6136" w:rsidRDefault="005F6136" w:rsidP="005F6136">
      <w:pPr>
        <w:tabs>
          <w:tab w:val="left" w:pos="8605"/>
        </w:tabs>
        <w:jc w:val="both"/>
        <w:rPr>
          <w:sz w:val="26"/>
          <w:szCs w:val="26"/>
        </w:rPr>
      </w:pPr>
      <w:r w:rsidRPr="005F6136">
        <w:rPr>
          <w:sz w:val="26"/>
          <w:szCs w:val="26"/>
        </w:rPr>
        <w:t>Балановский Ян Олегович,</w:t>
      </w:r>
    </w:p>
    <w:p w:rsidR="005F6136" w:rsidRPr="005F6136" w:rsidRDefault="005F6136" w:rsidP="005F6136">
      <w:pPr>
        <w:tabs>
          <w:tab w:val="left" w:pos="8605"/>
        </w:tabs>
        <w:jc w:val="both"/>
        <w:rPr>
          <w:sz w:val="26"/>
          <w:szCs w:val="26"/>
        </w:rPr>
      </w:pPr>
      <w:r w:rsidRPr="005F6136">
        <w:rPr>
          <w:sz w:val="26"/>
          <w:szCs w:val="26"/>
        </w:rPr>
        <w:t>Пресс-секретарь Управления Росреестра по Волгоградской области</w:t>
      </w:r>
    </w:p>
    <w:p w:rsidR="005F6136" w:rsidRPr="005F6136" w:rsidRDefault="005F6136" w:rsidP="005F6136">
      <w:pPr>
        <w:tabs>
          <w:tab w:val="left" w:pos="8605"/>
        </w:tabs>
        <w:jc w:val="both"/>
        <w:rPr>
          <w:sz w:val="26"/>
          <w:szCs w:val="26"/>
          <w:lang w:val="en-US"/>
        </w:rPr>
      </w:pPr>
      <w:r w:rsidRPr="005F6136">
        <w:rPr>
          <w:sz w:val="26"/>
          <w:szCs w:val="26"/>
          <w:lang w:val="en-US"/>
        </w:rPr>
        <w:t>Mob: +7(937) 531-22-98</w:t>
      </w:r>
    </w:p>
    <w:p w:rsidR="005F6136" w:rsidRPr="005F6136" w:rsidRDefault="005F6136" w:rsidP="005F6136">
      <w:pPr>
        <w:tabs>
          <w:tab w:val="left" w:pos="8605"/>
        </w:tabs>
        <w:jc w:val="both"/>
        <w:rPr>
          <w:sz w:val="26"/>
          <w:szCs w:val="26"/>
          <w:lang w:val="en-US"/>
        </w:rPr>
      </w:pPr>
      <w:r w:rsidRPr="005F6136">
        <w:rPr>
          <w:sz w:val="26"/>
          <w:szCs w:val="26"/>
          <w:lang w:val="en-US"/>
        </w:rPr>
        <w:t>E-mail: pressa@voru.ru</w:t>
      </w:r>
    </w:p>
    <w:p w:rsidR="001635D8" w:rsidRPr="005F6136" w:rsidRDefault="001635D8" w:rsidP="001635D8">
      <w:pPr>
        <w:jc w:val="both"/>
        <w:rPr>
          <w:sz w:val="28"/>
          <w:szCs w:val="28"/>
          <w:lang w:val="en-US"/>
        </w:rPr>
      </w:pPr>
    </w:p>
    <w:sectPr w:rsidR="001635D8" w:rsidRPr="005F6136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F4" w:rsidRDefault="000031F4">
      <w:r>
        <w:separator/>
      </w:r>
    </w:p>
  </w:endnote>
  <w:endnote w:type="continuationSeparator" w:id="1">
    <w:p w:rsidR="000031F4" w:rsidRDefault="0000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F4" w:rsidRDefault="000031F4">
      <w:r>
        <w:separator/>
      </w:r>
    </w:p>
  </w:footnote>
  <w:footnote w:type="continuationSeparator" w:id="1">
    <w:p w:rsidR="000031F4" w:rsidRDefault="0000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136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031F4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136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2021-07-30T09:02:00Z</dcterms:created>
  <dcterms:modified xsi:type="dcterms:W3CDTF">2021-07-30T09:02:00Z</dcterms:modified>
</cp:coreProperties>
</file>